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344" w:rsidRPr="00E80344" w:rsidRDefault="00E80344" w:rsidP="00E80344">
      <w:pPr>
        <w:widowControl/>
        <w:shd w:val="clear" w:color="auto" w:fill="FFFFFF"/>
        <w:spacing w:before="100" w:beforeAutospacing="1" w:after="270" w:line="510" w:lineRule="atLeast"/>
        <w:jc w:val="left"/>
        <w:outlineLvl w:val="0"/>
        <w:rPr>
          <w:rFonts w:ascii="微软雅黑" w:eastAsia="微软雅黑" w:hAnsi="微软雅黑" w:cs="宋体"/>
          <w:color w:val="000000"/>
          <w:kern w:val="36"/>
          <w:sz w:val="51"/>
          <w:szCs w:val="51"/>
        </w:rPr>
      </w:pPr>
      <w:r w:rsidRPr="00E80344">
        <w:rPr>
          <w:rFonts w:ascii="微软雅黑" w:eastAsia="微软雅黑" w:hAnsi="微软雅黑" w:cs="宋体" w:hint="eastAsia"/>
          <w:color w:val="000000"/>
          <w:kern w:val="36"/>
          <w:sz w:val="51"/>
          <w:szCs w:val="51"/>
        </w:rPr>
        <w:t>河北省工伤保险实施办法</w:t>
      </w:r>
    </w:p>
    <w:p w:rsidR="00E80344" w:rsidRPr="00E80344" w:rsidRDefault="00E80344" w:rsidP="00E80344">
      <w:pPr>
        <w:widowControl/>
        <w:shd w:val="clear" w:color="auto" w:fill="FFFFFF"/>
        <w:spacing w:line="375" w:lineRule="atLeast"/>
        <w:ind w:firstLineChars="200" w:firstLine="420"/>
        <w:jc w:val="left"/>
        <w:rPr>
          <w:rFonts w:ascii="宋体" w:eastAsia="宋体" w:hAnsi="宋体" w:cs="宋体" w:hint="eastAsia"/>
          <w:color w:val="333333"/>
          <w:kern w:val="0"/>
          <w:szCs w:val="21"/>
        </w:rPr>
      </w:pPr>
      <w:r>
        <w:rPr>
          <w:rFonts w:ascii="宋体" w:eastAsia="宋体" w:hAnsi="宋体" w:cs="宋体" w:hint="eastAsia"/>
          <w:color w:val="333333"/>
          <w:kern w:val="0"/>
          <w:szCs w:val="21"/>
        </w:rPr>
        <w:t xml:space="preserve"> </w:t>
      </w:r>
      <w:r w:rsidRPr="00E80344">
        <w:rPr>
          <w:rFonts w:ascii="宋体" w:eastAsia="宋体" w:hAnsi="宋体" w:cs="宋体"/>
          <w:color w:val="333333"/>
          <w:kern w:val="0"/>
          <w:szCs w:val="21"/>
        </w:rPr>
        <w:t>《河北省工伤保险实施办法》经2011年12月28日河北省人民政府第99次常务会议通过，2011年12月31日河北省人民政府令〔2011〕第21号公布。该《办法》分总则、工伤保险基金、工伤认定、劳动能力鉴定、工伤保险待遇、监督管理、法律责任、附则8章46条，自2012年3月1日起施行。2004年11月26日河北省人民政府公布的《河北省工伤保险实施办法》予以废止。</w:t>
      </w:r>
    </w:p>
    <w:p w:rsidR="00E80344" w:rsidRPr="00E80344" w:rsidRDefault="00E80344" w:rsidP="00E80344">
      <w:pPr>
        <w:widowControl/>
        <w:shd w:val="clear" w:color="auto" w:fill="FBFBFB"/>
        <w:spacing w:before="100" w:beforeAutospacing="1" w:after="100" w:afterAutospacing="1" w:line="360" w:lineRule="atLeast"/>
        <w:jc w:val="left"/>
        <w:outlineLvl w:val="1"/>
        <w:rPr>
          <w:rFonts w:ascii="宋体" w:eastAsia="宋体" w:hAnsi="宋体" w:cs="宋体"/>
          <w:kern w:val="0"/>
          <w:sz w:val="24"/>
          <w:szCs w:val="24"/>
        </w:rPr>
      </w:pPr>
      <w:r w:rsidRPr="00E80344">
        <w:rPr>
          <w:rFonts w:ascii="宋体" w:eastAsia="宋体" w:hAnsi="宋体" w:cs="宋体"/>
          <w:b/>
          <w:bCs/>
          <w:kern w:val="0"/>
          <w:sz w:val="24"/>
          <w:szCs w:val="24"/>
        </w:rPr>
        <w:t>目录</w:t>
      </w:r>
      <w:r w:rsidRPr="00E80344">
        <w:rPr>
          <w:rFonts w:ascii="宋体" w:eastAsia="宋体" w:hAnsi="宋体" w:cs="宋体"/>
          <w:color w:val="63A0DF"/>
          <w:kern w:val="0"/>
          <w:sz w:val="24"/>
        </w:rPr>
        <w:t>1</w:t>
      </w:r>
      <w:bookmarkStart w:id="0" w:name="STAT_ONCLICK_UNSUBMIT_CATALOG"/>
      <w:r w:rsidRPr="00E80344">
        <w:rPr>
          <w:rFonts w:ascii="宋体" w:eastAsia="宋体" w:hAnsi="宋体" w:cs="宋体"/>
          <w:kern w:val="0"/>
          <w:sz w:val="24"/>
          <w:szCs w:val="24"/>
        </w:rPr>
        <w:fldChar w:fldCharType="begin"/>
      </w:r>
      <w:r w:rsidRPr="00E80344">
        <w:rPr>
          <w:rFonts w:ascii="宋体" w:eastAsia="宋体" w:hAnsi="宋体" w:cs="宋体"/>
          <w:kern w:val="0"/>
          <w:sz w:val="24"/>
          <w:szCs w:val="24"/>
        </w:rPr>
        <w:instrText xml:space="preserve"> HYPERLINK "http://baike.baidu.com/link?url=sgDwTT8gXLJp7iT32F7EGKPRCsI7tOsh2SsawMHrO5X7Zlm9dtWUoeMhOkAWTVAr1PrK5kwvMdRNvq4EoasKKa" \l "1" </w:instrText>
      </w:r>
      <w:r w:rsidRPr="00E80344">
        <w:rPr>
          <w:rFonts w:ascii="宋体" w:eastAsia="宋体" w:hAnsi="宋体" w:cs="宋体"/>
          <w:kern w:val="0"/>
          <w:sz w:val="24"/>
          <w:szCs w:val="24"/>
        </w:rPr>
        <w:fldChar w:fldCharType="separate"/>
      </w:r>
      <w:r w:rsidRPr="00E80344">
        <w:rPr>
          <w:rFonts w:ascii="微软雅黑" w:eastAsia="微软雅黑" w:hAnsi="微软雅黑" w:cs="宋体" w:hint="eastAsia"/>
          <w:color w:val="136EC2"/>
          <w:kern w:val="0"/>
          <w:sz w:val="24"/>
          <w:szCs w:val="24"/>
          <w:shd w:val="clear" w:color="auto" w:fill="FFFFFF"/>
        </w:rPr>
        <w:t>颁布</w:t>
      </w:r>
      <w:r w:rsidRPr="00E80344">
        <w:rPr>
          <w:rFonts w:ascii="宋体" w:eastAsia="宋体" w:hAnsi="宋体" w:cs="宋体"/>
          <w:kern w:val="0"/>
          <w:sz w:val="24"/>
          <w:szCs w:val="24"/>
        </w:rPr>
        <w:fldChar w:fldCharType="end"/>
      </w:r>
    </w:p>
    <w:p w:rsidR="00E80344" w:rsidRPr="00E80344" w:rsidRDefault="00E80344" w:rsidP="00E80344">
      <w:pPr>
        <w:widowControl/>
        <w:shd w:val="clear" w:color="auto" w:fill="FBFBFB"/>
        <w:spacing w:before="100" w:beforeAutospacing="1" w:after="100" w:afterAutospacing="1" w:line="360" w:lineRule="atLeast"/>
        <w:ind w:left="720"/>
        <w:jc w:val="left"/>
        <w:rPr>
          <w:rFonts w:ascii="宋体" w:eastAsia="宋体" w:hAnsi="宋体" w:cs="宋体"/>
          <w:kern w:val="0"/>
          <w:sz w:val="24"/>
          <w:szCs w:val="24"/>
        </w:rPr>
      </w:pPr>
      <w:r w:rsidRPr="00E80344">
        <w:rPr>
          <w:rFonts w:ascii="宋体" w:eastAsia="宋体" w:hAnsi="宋体" w:cs="宋体"/>
          <w:color w:val="63A0DF"/>
          <w:kern w:val="0"/>
          <w:sz w:val="24"/>
        </w:rPr>
        <w:t>2</w:t>
      </w:r>
      <w:hyperlink r:id="rId4" w:anchor="2" w:history="1">
        <w:r w:rsidRPr="00E80344">
          <w:rPr>
            <w:rFonts w:ascii="微软雅黑" w:eastAsia="微软雅黑" w:hAnsi="微软雅黑" w:cs="宋体" w:hint="eastAsia"/>
            <w:color w:val="136EC2"/>
            <w:kern w:val="0"/>
            <w:sz w:val="24"/>
            <w:szCs w:val="24"/>
            <w:shd w:val="clear" w:color="auto" w:fill="FFFFFF"/>
          </w:rPr>
          <w:t>第一章</w:t>
        </w:r>
      </w:hyperlink>
    </w:p>
    <w:p w:rsidR="00E80344" w:rsidRPr="00E80344" w:rsidRDefault="00E80344" w:rsidP="00E80344">
      <w:pPr>
        <w:widowControl/>
        <w:shd w:val="clear" w:color="auto" w:fill="FBFBFB"/>
        <w:spacing w:before="100" w:beforeAutospacing="1" w:after="100" w:afterAutospacing="1" w:line="360" w:lineRule="atLeast"/>
        <w:ind w:left="720"/>
        <w:jc w:val="left"/>
        <w:rPr>
          <w:rFonts w:ascii="宋体" w:eastAsia="宋体" w:hAnsi="宋体" w:cs="宋体"/>
          <w:kern w:val="0"/>
          <w:sz w:val="24"/>
          <w:szCs w:val="24"/>
        </w:rPr>
      </w:pPr>
      <w:r w:rsidRPr="00E80344">
        <w:rPr>
          <w:rFonts w:ascii="宋体" w:eastAsia="宋体" w:hAnsi="宋体" w:cs="宋体"/>
          <w:color w:val="63A0DF"/>
          <w:kern w:val="0"/>
          <w:sz w:val="24"/>
        </w:rPr>
        <w:t>3</w:t>
      </w:r>
      <w:hyperlink r:id="rId5" w:anchor="3" w:history="1">
        <w:r w:rsidRPr="00E80344">
          <w:rPr>
            <w:rFonts w:ascii="微软雅黑" w:eastAsia="微软雅黑" w:hAnsi="微软雅黑" w:cs="宋体" w:hint="eastAsia"/>
            <w:color w:val="136EC2"/>
            <w:kern w:val="0"/>
            <w:sz w:val="24"/>
            <w:szCs w:val="24"/>
            <w:shd w:val="clear" w:color="auto" w:fill="FFFFFF"/>
          </w:rPr>
          <w:t>第二章</w:t>
        </w:r>
      </w:hyperlink>
    </w:p>
    <w:p w:rsidR="00E80344" w:rsidRPr="00E80344" w:rsidRDefault="00E80344" w:rsidP="00E80344">
      <w:pPr>
        <w:widowControl/>
        <w:shd w:val="clear" w:color="auto" w:fill="FBFBFB"/>
        <w:spacing w:before="100" w:beforeAutospacing="1" w:after="100" w:afterAutospacing="1" w:line="360" w:lineRule="atLeast"/>
        <w:ind w:left="720"/>
        <w:jc w:val="left"/>
        <w:rPr>
          <w:rFonts w:ascii="宋体" w:eastAsia="宋体" w:hAnsi="宋体" w:cs="宋体"/>
          <w:kern w:val="0"/>
          <w:sz w:val="24"/>
          <w:szCs w:val="24"/>
        </w:rPr>
      </w:pPr>
      <w:r w:rsidRPr="00E80344">
        <w:rPr>
          <w:rFonts w:ascii="宋体" w:eastAsia="宋体" w:hAnsi="宋体" w:cs="宋体"/>
          <w:color w:val="63A0DF"/>
          <w:kern w:val="0"/>
          <w:sz w:val="24"/>
        </w:rPr>
        <w:t>4</w:t>
      </w:r>
      <w:hyperlink r:id="rId6" w:anchor="4" w:history="1">
        <w:r w:rsidRPr="00E80344">
          <w:rPr>
            <w:rFonts w:ascii="微软雅黑" w:eastAsia="微软雅黑" w:hAnsi="微软雅黑" w:cs="宋体" w:hint="eastAsia"/>
            <w:color w:val="136EC2"/>
            <w:kern w:val="0"/>
            <w:sz w:val="24"/>
            <w:szCs w:val="24"/>
            <w:shd w:val="clear" w:color="auto" w:fill="FFFFFF"/>
          </w:rPr>
          <w:t>第三章</w:t>
        </w:r>
      </w:hyperlink>
    </w:p>
    <w:p w:rsidR="00E80344" w:rsidRPr="00E80344" w:rsidRDefault="00E80344" w:rsidP="00E80344">
      <w:pPr>
        <w:widowControl/>
        <w:shd w:val="clear" w:color="auto" w:fill="FBFBFB"/>
        <w:spacing w:before="100" w:beforeAutospacing="1" w:after="100" w:afterAutospacing="1" w:line="360" w:lineRule="atLeast"/>
        <w:ind w:left="720"/>
        <w:jc w:val="left"/>
        <w:rPr>
          <w:rFonts w:ascii="宋体" w:eastAsia="宋体" w:hAnsi="宋体" w:cs="宋体"/>
          <w:kern w:val="0"/>
          <w:sz w:val="24"/>
          <w:szCs w:val="24"/>
        </w:rPr>
      </w:pPr>
      <w:r w:rsidRPr="00E80344">
        <w:rPr>
          <w:rFonts w:ascii="宋体" w:eastAsia="宋体" w:hAnsi="宋体" w:cs="宋体"/>
          <w:color w:val="63A0DF"/>
          <w:kern w:val="0"/>
          <w:sz w:val="24"/>
        </w:rPr>
        <w:t>5</w:t>
      </w:r>
      <w:hyperlink r:id="rId7" w:anchor="5" w:history="1">
        <w:r w:rsidRPr="00E80344">
          <w:rPr>
            <w:rFonts w:ascii="微软雅黑" w:eastAsia="微软雅黑" w:hAnsi="微软雅黑" w:cs="宋体" w:hint="eastAsia"/>
            <w:color w:val="136EC2"/>
            <w:kern w:val="0"/>
            <w:sz w:val="24"/>
            <w:szCs w:val="24"/>
            <w:shd w:val="clear" w:color="auto" w:fill="FFFFFF"/>
          </w:rPr>
          <w:t>第四章</w:t>
        </w:r>
      </w:hyperlink>
    </w:p>
    <w:p w:rsidR="00E80344" w:rsidRPr="00E80344" w:rsidRDefault="00E80344" w:rsidP="00E80344">
      <w:pPr>
        <w:widowControl/>
        <w:shd w:val="clear" w:color="auto" w:fill="FBFBFB"/>
        <w:spacing w:before="100" w:beforeAutospacing="1" w:after="100" w:afterAutospacing="1" w:line="360" w:lineRule="atLeast"/>
        <w:ind w:left="720"/>
        <w:jc w:val="left"/>
        <w:rPr>
          <w:rFonts w:ascii="宋体" w:eastAsia="宋体" w:hAnsi="宋体" w:cs="宋体"/>
          <w:kern w:val="0"/>
          <w:sz w:val="24"/>
          <w:szCs w:val="24"/>
        </w:rPr>
      </w:pPr>
      <w:r w:rsidRPr="00E80344">
        <w:rPr>
          <w:rFonts w:ascii="宋体" w:eastAsia="宋体" w:hAnsi="宋体" w:cs="宋体"/>
          <w:color w:val="63A0DF"/>
          <w:kern w:val="0"/>
          <w:sz w:val="24"/>
        </w:rPr>
        <w:t>6</w:t>
      </w:r>
      <w:hyperlink r:id="rId8" w:anchor="6" w:history="1">
        <w:r w:rsidRPr="00E80344">
          <w:rPr>
            <w:rFonts w:ascii="微软雅黑" w:eastAsia="微软雅黑" w:hAnsi="微软雅黑" w:cs="宋体" w:hint="eastAsia"/>
            <w:color w:val="136EC2"/>
            <w:kern w:val="0"/>
            <w:sz w:val="24"/>
            <w:szCs w:val="24"/>
            <w:shd w:val="clear" w:color="auto" w:fill="FFFFFF"/>
          </w:rPr>
          <w:t>第五章</w:t>
        </w:r>
      </w:hyperlink>
    </w:p>
    <w:p w:rsidR="00E80344" w:rsidRPr="00E80344" w:rsidRDefault="00E80344" w:rsidP="00E80344">
      <w:pPr>
        <w:widowControl/>
        <w:shd w:val="clear" w:color="auto" w:fill="FBFBFB"/>
        <w:spacing w:before="100" w:beforeAutospacing="1" w:after="100" w:afterAutospacing="1" w:line="360" w:lineRule="atLeast"/>
        <w:ind w:left="720"/>
        <w:jc w:val="left"/>
        <w:rPr>
          <w:rFonts w:ascii="宋体" w:eastAsia="宋体" w:hAnsi="宋体" w:cs="宋体"/>
          <w:kern w:val="0"/>
          <w:sz w:val="24"/>
          <w:szCs w:val="24"/>
        </w:rPr>
      </w:pPr>
      <w:r w:rsidRPr="00E80344">
        <w:rPr>
          <w:rFonts w:ascii="宋体" w:eastAsia="宋体" w:hAnsi="宋体" w:cs="宋体"/>
          <w:color w:val="63A0DF"/>
          <w:kern w:val="0"/>
          <w:sz w:val="24"/>
        </w:rPr>
        <w:t>7</w:t>
      </w:r>
      <w:hyperlink r:id="rId9" w:anchor="7" w:history="1">
        <w:r w:rsidRPr="00E80344">
          <w:rPr>
            <w:rFonts w:ascii="微软雅黑" w:eastAsia="微软雅黑" w:hAnsi="微软雅黑" w:cs="宋体" w:hint="eastAsia"/>
            <w:color w:val="136EC2"/>
            <w:kern w:val="0"/>
            <w:sz w:val="24"/>
            <w:szCs w:val="24"/>
            <w:shd w:val="clear" w:color="auto" w:fill="FFFFFF"/>
          </w:rPr>
          <w:t>第六章</w:t>
        </w:r>
      </w:hyperlink>
    </w:p>
    <w:p w:rsidR="00E80344" w:rsidRPr="00E80344" w:rsidRDefault="00E80344" w:rsidP="00E80344">
      <w:pPr>
        <w:widowControl/>
        <w:shd w:val="clear" w:color="auto" w:fill="FBFBFB"/>
        <w:spacing w:before="100" w:beforeAutospacing="1" w:after="100" w:afterAutospacing="1" w:line="360" w:lineRule="atLeast"/>
        <w:ind w:left="720"/>
        <w:jc w:val="left"/>
        <w:rPr>
          <w:rFonts w:ascii="宋体" w:eastAsia="宋体" w:hAnsi="宋体" w:cs="宋体"/>
          <w:kern w:val="0"/>
          <w:sz w:val="24"/>
          <w:szCs w:val="24"/>
        </w:rPr>
      </w:pPr>
      <w:r w:rsidRPr="00E80344">
        <w:rPr>
          <w:rFonts w:ascii="宋体" w:eastAsia="宋体" w:hAnsi="宋体" w:cs="宋体"/>
          <w:color w:val="63A0DF"/>
          <w:kern w:val="0"/>
          <w:sz w:val="24"/>
        </w:rPr>
        <w:t>8</w:t>
      </w:r>
      <w:hyperlink r:id="rId10" w:anchor="8" w:history="1">
        <w:r w:rsidRPr="00E80344">
          <w:rPr>
            <w:rFonts w:ascii="微软雅黑" w:eastAsia="微软雅黑" w:hAnsi="微软雅黑" w:cs="宋体" w:hint="eastAsia"/>
            <w:color w:val="136EC2"/>
            <w:kern w:val="0"/>
            <w:sz w:val="24"/>
            <w:szCs w:val="24"/>
            <w:shd w:val="clear" w:color="auto" w:fill="FFFFFF"/>
          </w:rPr>
          <w:t>第七章</w:t>
        </w:r>
      </w:hyperlink>
    </w:p>
    <w:p w:rsidR="00E80344" w:rsidRPr="00E80344" w:rsidRDefault="00E80344" w:rsidP="00E80344">
      <w:pPr>
        <w:widowControl/>
        <w:shd w:val="clear" w:color="auto" w:fill="FBFBFB"/>
        <w:spacing w:before="100" w:beforeAutospacing="1" w:after="100" w:afterAutospacing="1" w:line="360" w:lineRule="atLeast"/>
        <w:ind w:left="720"/>
        <w:jc w:val="left"/>
        <w:rPr>
          <w:rFonts w:ascii="宋体" w:eastAsia="宋体" w:hAnsi="宋体" w:cs="宋体"/>
          <w:kern w:val="0"/>
          <w:sz w:val="24"/>
          <w:szCs w:val="24"/>
        </w:rPr>
      </w:pPr>
      <w:r w:rsidRPr="00E80344">
        <w:rPr>
          <w:rFonts w:ascii="宋体" w:eastAsia="宋体" w:hAnsi="宋体" w:cs="宋体"/>
          <w:color w:val="63A0DF"/>
          <w:kern w:val="0"/>
          <w:sz w:val="24"/>
        </w:rPr>
        <w:t>9</w:t>
      </w:r>
      <w:hyperlink r:id="rId11" w:anchor="9" w:history="1">
        <w:r w:rsidRPr="00E80344">
          <w:rPr>
            <w:rFonts w:ascii="微软雅黑" w:eastAsia="微软雅黑" w:hAnsi="微软雅黑" w:cs="宋体" w:hint="eastAsia"/>
            <w:color w:val="136EC2"/>
            <w:kern w:val="0"/>
            <w:sz w:val="24"/>
            <w:szCs w:val="24"/>
            <w:shd w:val="clear" w:color="auto" w:fill="FFFFFF"/>
          </w:rPr>
          <w:t>第八章</w:t>
        </w:r>
      </w:hyperlink>
      <w:bookmarkEnd w:id="0"/>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〔2011〕第21号《河北省工伤保险实施办法》已经2011年12月28日省政府第99次常务会议通过，现予公布，自2012年3月1日起施行。</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代省长 张庆伟</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二○一一年十二月三十一日</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河北省工伤保险实施办法</w:t>
      </w:r>
    </w:p>
    <w:p w:rsidR="00E80344" w:rsidRPr="00E80344" w:rsidRDefault="00E80344" w:rsidP="00E80344">
      <w:pPr>
        <w:widowControl/>
        <w:shd w:val="clear" w:color="auto" w:fill="FFFFFF"/>
        <w:spacing w:beforeAutospacing="1" w:afterAutospacing="1" w:line="360" w:lineRule="atLeast"/>
        <w:jc w:val="left"/>
        <w:outlineLvl w:val="1"/>
        <w:rPr>
          <w:rFonts w:ascii="宋体" w:eastAsia="宋体" w:hAnsi="宋体" w:cs="宋体"/>
          <w:b/>
          <w:bCs/>
          <w:kern w:val="0"/>
          <w:sz w:val="24"/>
          <w:szCs w:val="24"/>
        </w:rPr>
      </w:pPr>
      <w:bookmarkStart w:id="1" w:name="2"/>
      <w:bookmarkStart w:id="2" w:name="sub3062023_2"/>
      <w:bookmarkStart w:id="3" w:name="第一章"/>
      <w:bookmarkEnd w:id="1"/>
      <w:bookmarkEnd w:id="2"/>
      <w:bookmarkEnd w:id="3"/>
      <w:r w:rsidRPr="00E80344">
        <w:rPr>
          <w:rFonts w:ascii="宋体" w:eastAsia="宋体" w:hAnsi="宋体" w:cs="宋体"/>
          <w:b/>
          <w:bCs/>
          <w:color w:val="FFFFFF"/>
          <w:kern w:val="0"/>
          <w:sz w:val="24"/>
        </w:rPr>
        <w:t>2</w:t>
      </w:r>
      <w:r w:rsidRPr="00E80344">
        <w:rPr>
          <w:rFonts w:ascii="宋体" w:eastAsia="宋体" w:hAnsi="宋体" w:cs="宋体"/>
          <w:b/>
          <w:bCs/>
          <w:kern w:val="0"/>
          <w:sz w:val="24"/>
          <w:szCs w:val="24"/>
        </w:rPr>
        <w:t>第一章</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b/>
          <w:bCs/>
          <w:kern w:val="0"/>
          <w:sz w:val="24"/>
          <w:szCs w:val="24"/>
        </w:rPr>
        <w:lastRenderedPageBreak/>
        <w:t>总 则</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第一条 为保障因工作遭受事故伤害或者患职业病的职工获得医疗救治和经济补偿，促进工伤预防和职业康复，根据《</w:t>
      </w:r>
      <w:hyperlink r:id="rId12" w:tgtFrame="_blank" w:history="1">
        <w:r w:rsidRPr="00E80344">
          <w:rPr>
            <w:rFonts w:ascii="宋体" w:eastAsia="宋体" w:hAnsi="宋体" w:cs="宋体"/>
            <w:color w:val="136EC2"/>
            <w:kern w:val="0"/>
            <w:sz w:val="24"/>
            <w:szCs w:val="24"/>
            <w:u w:val="single"/>
          </w:rPr>
          <w:t>中华人民共和国社会保险法</w:t>
        </w:r>
      </w:hyperlink>
      <w:r w:rsidRPr="00E80344">
        <w:rPr>
          <w:rFonts w:ascii="宋体" w:eastAsia="宋体" w:hAnsi="宋体" w:cs="宋体"/>
          <w:kern w:val="0"/>
          <w:sz w:val="24"/>
          <w:szCs w:val="24"/>
        </w:rPr>
        <w:t>》和国务院《</w:t>
      </w:r>
      <w:hyperlink r:id="rId13" w:tgtFrame="_blank" w:history="1">
        <w:r w:rsidRPr="00E80344">
          <w:rPr>
            <w:rFonts w:ascii="宋体" w:eastAsia="宋体" w:hAnsi="宋体" w:cs="宋体"/>
            <w:color w:val="136EC2"/>
            <w:kern w:val="0"/>
            <w:sz w:val="24"/>
            <w:szCs w:val="24"/>
            <w:u w:val="single"/>
          </w:rPr>
          <w:t>工伤保险条例</w:t>
        </w:r>
      </w:hyperlink>
      <w:r w:rsidRPr="00E80344">
        <w:rPr>
          <w:rFonts w:ascii="宋体" w:eastAsia="宋体" w:hAnsi="宋体" w:cs="宋体"/>
          <w:kern w:val="0"/>
          <w:sz w:val="24"/>
          <w:szCs w:val="24"/>
        </w:rPr>
        <w:t>》（以下简称《条例》），结合本省实际，制定本办法。</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第二条 本省行政区域内的企业、事业单位、社会团体、民办非企业单位、基金会、律师事务所、会计师事务所等组织和有雇工的个体工商户（以下称用人单位）应当依照《条例》和本办法的规定参加工伤保险。</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用人单位应当为全部职工或者雇工（以下称职工）缴纳工伤保险费，其职工均有依照《条例》和本办法的规定享受工伤保险待遇的权利。</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第三条 县级以上人民政府社会保险行政部门负责本行政区域内的工伤保险工作。</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社会保险行政部门按国务院和省政府有关规定设立的社会保险经办机构（以下称经办机构）具体承办工伤保险事务。</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第四条 省社会保险行政部门制定工伤保险政策和相关标准，应当征求工会组织、用人单位代表的意见。</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第五条 用人单位应当建立安全生产、职业病防治责任制，采取措施预防工伤事故的发生，避免和减少职业病危害。</w:t>
      </w:r>
    </w:p>
    <w:p w:rsidR="00E80344" w:rsidRPr="00E80344" w:rsidRDefault="00E80344" w:rsidP="00E80344">
      <w:pPr>
        <w:widowControl/>
        <w:shd w:val="clear" w:color="auto" w:fill="FFFFFF"/>
        <w:spacing w:beforeAutospacing="1" w:afterAutospacing="1" w:line="360" w:lineRule="atLeast"/>
        <w:jc w:val="left"/>
        <w:outlineLvl w:val="1"/>
        <w:rPr>
          <w:rFonts w:ascii="宋体" w:eastAsia="宋体" w:hAnsi="宋体" w:cs="宋体"/>
          <w:b/>
          <w:bCs/>
          <w:kern w:val="0"/>
          <w:sz w:val="24"/>
          <w:szCs w:val="24"/>
        </w:rPr>
      </w:pPr>
      <w:bookmarkStart w:id="4" w:name="3"/>
      <w:bookmarkStart w:id="5" w:name="sub3062023_3"/>
      <w:bookmarkStart w:id="6" w:name="第二章"/>
      <w:bookmarkEnd w:id="4"/>
      <w:bookmarkEnd w:id="5"/>
      <w:bookmarkEnd w:id="6"/>
      <w:r w:rsidRPr="00E80344">
        <w:rPr>
          <w:rFonts w:ascii="宋体" w:eastAsia="宋体" w:hAnsi="宋体" w:cs="宋体"/>
          <w:b/>
          <w:bCs/>
          <w:color w:val="FFFFFF"/>
          <w:kern w:val="0"/>
          <w:sz w:val="24"/>
        </w:rPr>
        <w:t>3</w:t>
      </w:r>
      <w:r w:rsidRPr="00E80344">
        <w:rPr>
          <w:rFonts w:ascii="宋体" w:eastAsia="宋体" w:hAnsi="宋体" w:cs="宋体"/>
          <w:b/>
          <w:bCs/>
          <w:kern w:val="0"/>
          <w:sz w:val="24"/>
          <w:szCs w:val="24"/>
        </w:rPr>
        <w:t>第二章</w:t>
      </w:r>
      <w:hyperlink r:id="rId14" w:tooltip="编辑本段" w:history="1">
        <w:r w:rsidRPr="00E80344">
          <w:rPr>
            <w:rFonts w:ascii="宋体" w:eastAsia="宋体" w:hAnsi="宋体" w:cs="宋体"/>
            <w:b/>
            <w:bCs/>
            <w:color w:val="136EC2"/>
            <w:kern w:val="0"/>
            <w:sz w:val="24"/>
            <w:szCs w:val="24"/>
            <w:u w:val="single"/>
          </w:rPr>
          <w:t>编辑</w:t>
        </w:r>
      </w:hyperlink>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b/>
          <w:bCs/>
          <w:kern w:val="0"/>
          <w:sz w:val="24"/>
          <w:szCs w:val="24"/>
        </w:rPr>
        <w:t>工伤保险基金</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第六条 工伤保险基金实行全省统筹。具体办法由省社会保险行政部门会同省财政部门制定，报省人民政府批准后施行。</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第七条 用人单位应当缴纳的工伤保险费费率，由省社会保险行政部门的经办机构（以下称省经办机构）根据用人单位所属行业相应的费率档次和用人单位工伤保险费使用、工伤发生率等情况确定。</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第八条 用人单位应当以全部职工上一年度的工资总额为基数申报缴纳工伤保险费。不能以全部职工上一年度的工资总额为基数申报缴纳工伤保险费的行业，按国家和本省有关规定办理。</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用人单位参加工伤保险的职工人数发生变化的，应当在5日内将变化的职工名单和相关情况报告经办机构。</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第九条 用人单位应当按月向经办机构申报应当缴纳的工伤保险费数额，经办机构应当即时审核。因特殊情况不能即时审核的，应当于收到缴费申报材料之日起3日内审核完毕。用人单位应当于经办机构审核后5日内以货币形式全额缴纳工伤保险费。</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用人单位不按规定申报应当缴纳的工伤保险费数额的，由经办机构暂按该单位上月缴费数额的百分之一百一十确定应缴数额；没有上月缴费数额的，由经办机构暂按该单位的经营状况、职工人数等有关情况确定应缴数额。用人单位补办申报手续并按核定数额缴纳工伤保险费后，由经办机构按规定结算。</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第十条 工伤保险费由经办机构按国家和本省有关规定征收。</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lastRenderedPageBreak/>
        <w:t>经办机构征收工伤保险费，应当出具省财政部门统一印制的收费凭证。</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第十一条 工伤保险基金用于下列项目的支出：</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（一）治疗工伤的医疗费用和康复费用；</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（二）住院伙食补助费；</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（三）到本设区的市以外的地区就医途中所需的交通、食宿费；</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（四）安装配置伤残辅助器具所需费用；</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（五）生活不能自理的工伤职工经劳动能力鉴定委员会确认的生活护理费；</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（六）一次性伤残补助金和一至四级伤残职工按月领取的伤残津贴；</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（七）终止或者解除劳动、聘用合同时应当享受的一次性工伤医疗补助金；</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（八）因工死亡职工的遗属领取的丧葬补助金、供养亲属抚恤金和一次性工亡补助金；</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（九）工伤预防费；</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（十）工伤认定调查费；</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（十一）劳动能力鉴定费；</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（十二）法律、法规、规章规定用工伤保险基金支出的其他项目。</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工伤认定调查费的支出，由省社会保险行政部门会同省财政部门提出使用计划，报省人民政府批准后执行。</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工伤预防费的提取比例、使用和管理，按国家和省社会保险行政部门会同省财政、卫生、安全生产监督管理等部门制定的有关规定执行。</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第十二条 省经办机构应当在年底前，将全省本年度征收的工伤保险费总额的百分之十留</w:t>
      </w:r>
      <w:proofErr w:type="gramStart"/>
      <w:r w:rsidRPr="00E80344">
        <w:rPr>
          <w:rFonts w:ascii="宋体" w:eastAsia="宋体" w:hAnsi="宋体" w:cs="宋体"/>
          <w:kern w:val="0"/>
          <w:sz w:val="24"/>
          <w:szCs w:val="24"/>
        </w:rPr>
        <w:t>作工伤保险</w:t>
      </w:r>
      <w:proofErr w:type="gramEnd"/>
      <w:r w:rsidRPr="00E80344">
        <w:rPr>
          <w:rFonts w:ascii="宋体" w:eastAsia="宋体" w:hAnsi="宋体" w:cs="宋体"/>
          <w:kern w:val="0"/>
          <w:sz w:val="24"/>
          <w:szCs w:val="24"/>
        </w:rPr>
        <w:t>储备金，用于特大、重大事故的工伤保险待遇支付。工伤保险储备金可以连年结转使用，但总额不得超过工伤保险基金总额的百分之三十。</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使用工伤保险储备金应当报省人民政府批准。</w:t>
      </w:r>
    </w:p>
    <w:p w:rsidR="00E80344" w:rsidRPr="00E80344" w:rsidRDefault="00E80344" w:rsidP="00E80344">
      <w:pPr>
        <w:widowControl/>
        <w:shd w:val="clear" w:color="auto" w:fill="FFFFFF"/>
        <w:spacing w:beforeAutospacing="1" w:afterAutospacing="1" w:line="360" w:lineRule="atLeast"/>
        <w:jc w:val="left"/>
        <w:outlineLvl w:val="1"/>
        <w:rPr>
          <w:rFonts w:ascii="宋体" w:eastAsia="宋体" w:hAnsi="宋体" w:cs="宋体"/>
          <w:b/>
          <w:bCs/>
          <w:kern w:val="0"/>
          <w:sz w:val="24"/>
          <w:szCs w:val="24"/>
        </w:rPr>
      </w:pPr>
      <w:bookmarkStart w:id="7" w:name="4"/>
      <w:bookmarkStart w:id="8" w:name="sub3062023_4"/>
      <w:bookmarkStart w:id="9" w:name="第三章"/>
      <w:bookmarkEnd w:id="7"/>
      <w:bookmarkEnd w:id="8"/>
      <w:bookmarkEnd w:id="9"/>
      <w:r w:rsidRPr="00E80344">
        <w:rPr>
          <w:rFonts w:ascii="宋体" w:eastAsia="宋体" w:hAnsi="宋体" w:cs="宋体"/>
          <w:b/>
          <w:bCs/>
          <w:color w:val="FFFFFF"/>
          <w:kern w:val="0"/>
          <w:sz w:val="24"/>
        </w:rPr>
        <w:t>4</w:t>
      </w:r>
      <w:r w:rsidRPr="00E80344">
        <w:rPr>
          <w:rFonts w:ascii="宋体" w:eastAsia="宋体" w:hAnsi="宋体" w:cs="宋体"/>
          <w:b/>
          <w:bCs/>
          <w:kern w:val="0"/>
          <w:sz w:val="24"/>
          <w:szCs w:val="24"/>
        </w:rPr>
        <w:t>第三章</w:t>
      </w:r>
      <w:hyperlink r:id="rId15" w:tooltip="编辑本段" w:history="1">
        <w:r w:rsidRPr="00E80344">
          <w:rPr>
            <w:rFonts w:ascii="宋体" w:eastAsia="宋体" w:hAnsi="宋体" w:cs="宋体"/>
            <w:b/>
            <w:bCs/>
            <w:color w:val="136EC2"/>
            <w:kern w:val="0"/>
            <w:sz w:val="24"/>
            <w:szCs w:val="24"/>
            <w:u w:val="single"/>
          </w:rPr>
          <w:t>编辑</w:t>
        </w:r>
      </w:hyperlink>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b/>
          <w:bCs/>
          <w:kern w:val="0"/>
          <w:sz w:val="24"/>
          <w:szCs w:val="24"/>
        </w:rPr>
        <w:t>工伤认定</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第十三条 用人单位应当</w:t>
      </w:r>
      <w:proofErr w:type="gramStart"/>
      <w:r w:rsidRPr="00E80344">
        <w:rPr>
          <w:rFonts w:ascii="宋体" w:eastAsia="宋体" w:hAnsi="宋体" w:cs="宋体"/>
          <w:kern w:val="0"/>
          <w:sz w:val="24"/>
          <w:szCs w:val="24"/>
        </w:rPr>
        <w:t>自职工</w:t>
      </w:r>
      <w:proofErr w:type="gramEnd"/>
      <w:r w:rsidRPr="00E80344">
        <w:rPr>
          <w:rFonts w:ascii="宋体" w:eastAsia="宋体" w:hAnsi="宋体" w:cs="宋体"/>
          <w:kern w:val="0"/>
          <w:sz w:val="24"/>
          <w:szCs w:val="24"/>
        </w:rPr>
        <w:t>发生事故伤害或者按《</w:t>
      </w:r>
      <w:hyperlink r:id="rId16" w:tgtFrame="_blank" w:history="1">
        <w:r w:rsidRPr="00E80344">
          <w:rPr>
            <w:rFonts w:ascii="宋体" w:eastAsia="宋体" w:hAnsi="宋体" w:cs="宋体"/>
            <w:color w:val="136EC2"/>
            <w:kern w:val="0"/>
            <w:sz w:val="24"/>
            <w:szCs w:val="24"/>
            <w:u w:val="single"/>
          </w:rPr>
          <w:t>中华人民共和国职业病防治法</w:t>
        </w:r>
      </w:hyperlink>
      <w:r w:rsidRPr="00E80344">
        <w:rPr>
          <w:rFonts w:ascii="宋体" w:eastAsia="宋体" w:hAnsi="宋体" w:cs="宋体"/>
          <w:kern w:val="0"/>
          <w:sz w:val="24"/>
          <w:szCs w:val="24"/>
        </w:rPr>
        <w:t>》的规定被诊断、鉴定为职业病之日起30日内，向所在地设区的市社会保险行政部门或者其委托的县（市、区）社会保险行政部门提出工伤认定申请。因职工发生交通事故、失踪、因工外出期间发生事故伤害以及受其他条件限制暂时不能按规定时限提出工伤认定申请的，经设区的市社会保险行政部门同意，申请时限可以适当延长，但延长的时间不得超过3个月。</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用人单位未按前款规定提出工伤认定申请的，职工或者其近亲属、工会组织自事故伤害发生之日或者被诊断、鉴定为职业病之日起1年内，可以直接向用人单位所在地设区的市社会保险行政部门或者其委托的县（市、区）社会保险行政部门提出工伤认定申请。</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职工与用人单位之间因劳动、人事关系发生争议的，依据法定程序处理争议的时间不计算在工伤认定的申请时限内。</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lastRenderedPageBreak/>
        <w:t>第十四条 提出工伤认定申请应当提交下列材料：</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（一）《工伤认定申请表》；</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（二）劳动、聘用合同复印件或者其他证明职工与用人单位存在劳动、人事关系（包括事实劳动、人事关系）的材料；</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（三）医疗机构出具的受伤后诊断证明书、职业病诊断机构出具的职业病诊断证明书或者鉴定机构出具的职业病诊断鉴定书。</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属于下列情形的，还应当在社会保险行政部门受理工伤认定申请后分别提交相关证明材料，取得证明材料所需时间不计算在工伤认定的时限内：</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（一）因履行工作职责受到暴力伤害的，提交公安机关有关证明、人民法院的裁决书或者其他有效证明；</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（二）因交通事故或者城市轨道交通、客运轮渡、火车事故受到伤害提出工伤认定申请的，提交公安机关交通管理、交通运输、铁路等部门或者司法机关及法律、行政法规授权的组织出具的相关法律文书；</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（三）在因工外出期间，因工作原因受到伤害的，提交公安机关证明或者其他证明；因发生事故下落不明认定因工死亡的，提交人民法院宣告死亡的证明；</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（四）在工作时间和工作岗位因突发疾病死亡或者在48小时之内经抢救无效死亡的，提交医疗机构的抢救和死亡证明；</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（五）在抢险救灾等维护国家利益、社会公共利益活动中受到伤害的，提交有效证明；</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（六）因战、因公负伤致残的残疾军人到用人单位后旧伤复发的，提交</w:t>
      </w:r>
      <w:proofErr w:type="gramStart"/>
      <w:r w:rsidRPr="00E80344">
        <w:rPr>
          <w:rFonts w:ascii="宋体" w:eastAsia="宋体" w:hAnsi="宋体" w:cs="宋体"/>
          <w:kern w:val="0"/>
          <w:sz w:val="24"/>
          <w:szCs w:val="24"/>
        </w:rPr>
        <w:t>残疾军</w:t>
      </w:r>
      <w:proofErr w:type="gramEnd"/>
      <w:r w:rsidRPr="00E80344">
        <w:rPr>
          <w:rFonts w:ascii="宋体" w:eastAsia="宋体" w:hAnsi="宋体" w:cs="宋体"/>
          <w:kern w:val="0"/>
          <w:sz w:val="24"/>
          <w:szCs w:val="24"/>
        </w:rPr>
        <w:t>人证和当地民政部门出具的证明及医疗机构对旧伤复发的诊断证明；</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（七）其他特殊情形，依据有关法律、法规、规章的规定提供相关证明材料。</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第十五条 社会保险行政部门收到用人单位、职工或者其近亲属、工会组织（以下称申请人）的工伤认定申请后，应当即时对申请人提交的材料进行审核。材料完整的，应当即时最迟在15日内</w:t>
      </w:r>
      <w:proofErr w:type="gramStart"/>
      <w:r w:rsidRPr="00E80344">
        <w:rPr>
          <w:rFonts w:ascii="宋体" w:eastAsia="宋体" w:hAnsi="宋体" w:cs="宋体"/>
          <w:kern w:val="0"/>
          <w:sz w:val="24"/>
          <w:szCs w:val="24"/>
        </w:rPr>
        <w:t>作出</w:t>
      </w:r>
      <w:proofErr w:type="gramEnd"/>
      <w:r w:rsidRPr="00E80344">
        <w:rPr>
          <w:rFonts w:ascii="宋体" w:eastAsia="宋体" w:hAnsi="宋体" w:cs="宋体"/>
          <w:kern w:val="0"/>
          <w:sz w:val="24"/>
          <w:szCs w:val="24"/>
        </w:rPr>
        <w:t>受理或者不予受理的决定。材料不完整的，应当以书面形式一次性告知需要补正的全部材料，收到补正材料后即时最迟在15日内</w:t>
      </w:r>
      <w:proofErr w:type="gramStart"/>
      <w:r w:rsidRPr="00E80344">
        <w:rPr>
          <w:rFonts w:ascii="宋体" w:eastAsia="宋体" w:hAnsi="宋体" w:cs="宋体"/>
          <w:kern w:val="0"/>
          <w:sz w:val="24"/>
          <w:szCs w:val="24"/>
        </w:rPr>
        <w:t>作出</w:t>
      </w:r>
      <w:proofErr w:type="gramEnd"/>
      <w:r w:rsidRPr="00E80344">
        <w:rPr>
          <w:rFonts w:ascii="宋体" w:eastAsia="宋体" w:hAnsi="宋体" w:cs="宋体"/>
          <w:kern w:val="0"/>
          <w:sz w:val="24"/>
          <w:szCs w:val="24"/>
        </w:rPr>
        <w:t>受理或者不予受理的决定。</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社会保险行政部门决定受理工伤认定申请的，应当向申请人出具《工伤认定申请受理决定书》。决定不予受理的，应当向申请人出具《工伤认定申请不予受理决定书》。</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第十六条 社会保险行政部门受理职工或者其近亲属、工会组织提出的工伤认定申请，需要用人单位提交有关材料的，应当通知用人单位，用人单位应当于15日内提交。用人单位未按时提交的，社会保险行政部门可以依据职工或者其近亲属、工会组织提供的材料</w:t>
      </w:r>
      <w:proofErr w:type="gramStart"/>
      <w:r w:rsidRPr="00E80344">
        <w:rPr>
          <w:rFonts w:ascii="宋体" w:eastAsia="宋体" w:hAnsi="宋体" w:cs="宋体"/>
          <w:kern w:val="0"/>
          <w:sz w:val="24"/>
          <w:szCs w:val="24"/>
        </w:rPr>
        <w:t>作出</w:t>
      </w:r>
      <w:proofErr w:type="gramEnd"/>
      <w:r w:rsidRPr="00E80344">
        <w:rPr>
          <w:rFonts w:ascii="宋体" w:eastAsia="宋体" w:hAnsi="宋体" w:cs="宋体"/>
          <w:kern w:val="0"/>
          <w:sz w:val="24"/>
          <w:szCs w:val="24"/>
        </w:rPr>
        <w:t>工伤认定。</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第十七条 社会保险行政部门受理工伤认定申请后，需要调查核实相关情况的，应当指派两名以上工作人员进行调查核实。</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lastRenderedPageBreak/>
        <w:t>第十八条 社会保险行政部门应当自受理工伤认定申请之日起60日内</w:t>
      </w:r>
      <w:proofErr w:type="gramStart"/>
      <w:r w:rsidRPr="00E80344">
        <w:rPr>
          <w:rFonts w:ascii="宋体" w:eastAsia="宋体" w:hAnsi="宋体" w:cs="宋体"/>
          <w:kern w:val="0"/>
          <w:sz w:val="24"/>
          <w:szCs w:val="24"/>
        </w:rPr>
        <w:t>作出</w:t>
      </w:r>
      <w:proofErr w:type="gramEnd"/>
      <w:r w:rsidRPr="00E80344">
        <w:rPr>
          <w:rFonts w:ascii="宋体" w:eastAsia="宋体" w:hAnsi="宋体" w:cs="宋体"/>
          <w:kern w:val="0"/>
          <w:sz w:val="24"/>
          <w:szCs w:val="24"/>
        </w:rPr>
        <w:t>工伤认定决定，并自</w:t>
      </w:r>
      <w:proofErr w:type="gramStart"/>
      <w:r w:rsidRPr="00E80344">
        <w:rPr>
          <w:rFonts w:ascii="宋体" w:eastAsia="宋体" w:hAnsi="宋体" w:cs="宋体"/>
          <w:kern w:val="0"/>
          <w:sz w:val="24"/>
          <w:szCs w:val="24"/>
        </w:rPr>
        <w:t>作出</w:t>
      </w:r>
      <w:proofErr w:type="gramEnd"/>
      <w:r w:rsidRPr="00E80344">
        <w:rPr>
          <w:rFonts w:ascii="宋体" w:eastAsia="宋体" w:hAnsi="宋体" w:cs="宋体"/>
          <w:kern w:val="0"/>
          <w:sz w:val="24"/>
          <w:szCs w:val="24"/>
        </w:rPr>
        <w:t>工伤认定决定之日起20日内，将《认定工伤决定书》或者《不予认定工伤决定书》送达职工或者其近亲属和用人单位，同时抄送经办机构。</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对认定为工伤或者视同工伤的职工，社会保险行政部门应当核发《工伤证》。《工伤证》由职工本人保管。</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第十九条 工伤保险费由省经办机构征收的用人单位职工的工伤认定事项，由省社会保险行政部门办理。</w:t>
      </w:r>
    </w:p>
    <w:p w:rsidR="00E80344" w:rsidRPr="00E80344" w:rsidRDefault="00E80344" w:rsidP="00E80344">
      <w:pPr>
        <w:widowControl/>
        <w:shd w:val="clear" w:color="auto" w:fill="FFFFFF"/>
        <w:spacing w:beforeAutospacing="1" w:afterAutospacing="1" w:line="360" w:lineRule="atLeast"/>
        <w:jc w:val="left"/>
        <w:outlineLvl w:val="1"/>
        <w:rPr>
          <w:rFonts w:ascii="宋体" w:eastAsia="宋体" w:hAnsi="宋体" w:cs="宋体"/>
          <w:b/>
          <w:bCs/>
          <w:kern w:val="0"/>
          <w:sz w:val="24"/>
          <w:szCs w:val="24"/>
        </w:rPr>
      </w:pPr>
      <w:bookmarkStart w:id="10" w:name="5"/>
      <w:bookmarkStart w:id="11" w:name="sub3062023_5"/>
      <w:bookmarkStart w:id="12" w:name="第四章"/>
      <w:bookmarkEnd w:id="10"/>
      <w:bookmarkEnd w:id="11"/>
      <w:bookmarkEnd w:id="12"/>
      <w:r w:rsidRPr="00E80344">
        <w:rPr>
          <w:rFonts w:ascii="宋体" w:eastAsia="宋体" w:hAnsi="宋体" w:cs="宋体"/>
          <w:b/>
          <w:bCs/>
          <w:color w:val="FFFFFF"/>
          <w:kern w:val="0"/>
          <w:sz w:val="24"/>
        </w:rPr>
        <w:t>5</w:t>
      </w:r>
      <w:r w:rsidRPr="00E80344">
        <w:rPr>
          <w:rFonts w:ascii="宋体" w:eastAsia="宋体" w:hAnsi="宋体" w:cs="宋体"/>
          <w:b/>
          <w:bCs/>
          <w:kern w:val="0"/>
          <w:sz w:val="24"/>
          <w:szCs w:val="24"/>
        </w:rPr>
        <w:t>第四章</w:t>
      </w:r>
      <w:hyperlink r:id="rId17" w:tooltip="编辑本段" w:history="1">
        <w:r w:rsidRPr="00E80344">
          <w:rPr>
            <w:rFonts w:ascii="宋体" w:eastAsia="宋体" w:hAnsi="宋体" w:cs="宋体"/>
            <w:b/>
            <w:bCs/>
            <w:color w:val="136EC2"/>
            <w:kern w:val="0"/>
            <w:sz w:val="24"/>
            <w:szCs w:val="24"/>
            <w:u w:val="single"/>
          </w:rPr>
          <w:t>编辑</w:t>
        </w:r>
      </w:hyperlink>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b/>
          <w:bCs/>
          <w:kern w:val="0"/>
          <w:sz w:val="24"/>
          <w:szCs w:val="24"/>
        </w:rPr>
        <w:t>劳动能力鉴定</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第二十条 省、设区的</w:t>
      </w:r>
      <w:proofErr w:type="gramStart"/>
      <w:r w:rsidRPr="00E80344">
        <w:rPr>
          <w:rFonts w:ascii="宋体" w:eastAsia="宋体" w:hAnsi="宋体" w:cs="宋体"/>
          <w:kern w:val="0"/>
          <w:sz w:val="24"/>
          <w:szCs w:val="24"/>
        </w:rPr>
        <w:t>市应当</w:t>
      </w:r>
      <w:proofErr w:type="gramEnd"/>
      <w:r w:rsidRPr="00E80344">
        <w:rPr>
          <w:rFonts w:ascii="宋体" w:eastAsia="宋体" w:hAnsi="宋体" w:cs="宋体"/>
          <w:kern w:val="0"/>
          <w:sz w:val="24"/>
          <w:szCs w:val="24"/>
        </w:rPr>
        <w:t>依据《条例》的有关规定设立劳动能力鉴定委员会，具体承担下列工伤职工的劳动能力及相关事项的鉴定、确认（以下称劳动能力鉴定）工作：</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（一）伤残等级鉴定；</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（二）护理依赖等级鉴定；</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（三）停工留薪期、延长停工留薪期及停工留薪期内因工伤导致死亡的确认；</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（四）安装配置伤残辅助器具确认；</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（五）工伤直接导致疾病确认；</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（六）工伤复发确认；</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（七）康复可能性确认；</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（八）供养亲属完全丧失劳动能力鉴定；</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（九）国家和本省规定的其他劳动能力鉴定工作。</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劳动能力鉴定委员会的办事机构设在同级社会保险行政部门，具体负责劳动能力鉴定委员会的日常工作和劳动能力鉴定的组织工作。</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第二十一条 职工发生事故伤害或者按《中华人民共和国职业病防治法》的规定被诊断或者鉴定为职业病、在停工留薪期接受治疗的，应当自停工留薪期满之日起60日内，申请进行劳动能力鉴定。</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第二十二条 进行劳动能力鉴定，应当由用人单位、工伤职工或者其近亲属向设区的市劳动能力鉴定委员会（由省经办机构征收工伤保险费的，向省直劳动能力鉴定委员会）提出申请，并提交下列材料：</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（一）《劳动能力鉴定申请表》；</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（二）《认定工伤决定书》；</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（三）医疗机构出具的病历、诊断证明和检查检验单等诊疗资料。</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工伤职工因工伤直接导致其他疾病的，应当在申请劳动能力鉴定时一并提出确认申请，并提交相关医疗机构的证明。</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第二十三条 申请进行劳动能力鉴定的用人单位和工伤职工或者其近亲属对鉴定结论不服的，应当自收到鉴定结论之日起15日内，向省劳动能力鉴定委员会提出再次鉴定申请，并提交初次鉴定的结论。</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proofErr w:type="gramStart"/>
      <w:r w:rsidRPr="00E80344">
        <w:rPr>
          <w:rFonts w:ascii="宋体" w:eastAsia="宋体" w:hAnsi="宋体" w:cs="宋体"/>
          <w:kern w:val="0"/>
          <w:sz w:val="24"/>
          <w:szCs w:val="24"/>
        </w:rPr>
        <w:lastRenderedPageBreak/>
        <w:t>作出</w:t>
      </w:r>
      <w:proofErr w:type="gramEnd"/>
      <w:r w:rsidRPr="00E80344">
        <w:rPr>
          <w:rFonts w:ascii="宋体" w:eastAsia="宋体" w:hAnsi="宋体" w:cs="宋体"/>
          <w:kern w:val="0"/>
          <w:sz w:val="24"/>
          <w:szCs w:val="24"/>
        </w:rPr>
        <w:t>初次鉴定的劳动能力鉴定委员会应当向省劳动能力鉴定委员会移交有关材料。</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第二十四条 劳动能力鉴定委员会应当自收到鉴定申请材料之日起60日内</w:t>
      </w:r>
      <w:proofErr w:type="gramStart"/>
      <w:r w:rsidRPr="00E80344">
        <w:rPr>
          <w:rFonts w:ascii="宋体" w:eastAsia="宋体" w:hAnsi="宋体" w:cs="宋体"/>
          <w:kern w:val="0"/>
          <w:sz w:val="24"/>
          <w:szCs w:val="24"/>
        </w:rPr>
        <w:t>作出</w:t>
      </w:r>
      <w:proofErr w:type="gramEnd"/>
      <w:r w:rsidRPr="00E80344">
        <w:rPr>
          <w:rFonts w:ascii="宋体" w:eastAsia="宋体" w:hAnsi="宋体" w:cs="宋体"/>
          <w:kern w:val="0"/>
          <w:sz w:val="24"/>
          <w:szCs w:val="24"/>
        </w:rPr>
        <w:t>鉴定结论。</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因工伤职工伤情复杂或者治疗工作涉及医疗卫生专业较多的，鉴定时限可以适当延长，但延长的时间不得超过30日。</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第二十五条 自劳动能力鉴定结论</w:t>
      </w:r>
      <w:proofErr w:type="gramStart"/>
      <w:r w:rsidRPr="00E80344">
        <w:rPr>
          <w:rFonts w:ascii="宋体" w:eastAsia="宋体" w:hAnsi="宋体" w:cs="宋体"/>
          <w:kern w:val="0"/>
          <w:sz w:val="24"/>
          <w:szCs w:val="24"/>
        </w:rPr>
        <w:t>作出</w:t>
      </w:r>
      <w:proofErr w:type="gramEnd"/>
      <w:r w:rsidRPr="00E80344">
        <w:rPr>
          <w:rFonts w:ascii="宋体" w:eastAsia="宋体" w:hAnsi="宋体" w:cs="宋体"/>
          <w:kern w:val="0"/>
          <w:sz w:val="24"/>
          <w:szCs w:val="24"/>
        </w:rPr>
        <w:t>之日起1年后，工伤职工或者其近亲属、用人单位、经办机构认为工伤职工的伤残情况发生变化的，可以到所在地设区的市或者省直劳动能力鉴定委员会申请复查鉴定。经复查鉴定伤残等级发生变化的，其工伤待遇中的定期待遇按本省有关规定予以调整。</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第二十六条 初次劳动能力鉴定所需的费用，用人单位依法缴纳工伤保险费的，由工伤保险基金支付；用人单位未依法缴纳工伤保险费的，由用人单位支付。用人单位既未缴纳工伤保险费又不支付初次劳动能力鉴定费用的，由工伤保险基金先行垫付。申请再次鉴定或者复查鉴定的，由申请方预交鉴定费，再次鉴定或者复查鉴定结论与原鉴定结论一致的，鉴定费用由申请方承担；再次鉴定或者复查鉴定结论与原鉴定结论不一致的，鉴定费用由工伤保险基金支付。</w:t>
      </w:r>
    </w:p>
    <w:p w:rsidR="00E80344" w:rsidRPr="00E80344" w:rsidRDefault="00E80344" w:rsidP="00E80344">
      <w:pPr>
        <w:widowControl/>
        <w:shd w:val="clear" w:color="auto" w:fill="FFFFFF"/>
        <w:spacing w:beforeAutospacing="1" w:afterAutospacing="1" w:line="360" w:lineRule="atLeast"/>
        <w:jc w:val="left"/>
        <w:outlineLvl w:val="1"/>
        <w:rPr>
          <w:rFonts w:ascii="宋体" w:eastAsia="宋体" w:hAnsi="宋体" w:cs="宋体"/>
          <w:b/>
          <w:bCs/>
          <w:kern w:val="0"/>
          <w:sz w:val="24"/>
          <w:szCs w:val="24"/>
        </w:rPr>
      </w:pPr>
      <w:bookmarkStart w:id="13" w:name="6"/>
      <w:bookmarkStart w:id="14" w:name="sub3062023_6"/>
      <w:bookmarkStart w:id="15" w:name="第五章"/>
      <w:bookmarkEnd w:id="13"/>
      <w:bookmarkEnd w:id="14"/>
      <w:bookmarkEnd w:id="15"/>
      <w:r w:rsidRPr="00E80344">
        <w:rPr>
          <w:rFonts w:ascii="宋体" w:eastAsia="宋体" w:hAnsi="宋体" w:cs="宋体"/>
          <w:b/>
          <w:bCs/>
          <w:color w:val="FFFFFF"/>
          <w:kern w:val="0"/>
          <w:sz w:val="24"/>
        </w:rPr>
        <w:t>6</w:t>
      </w:r>
      <w:r w:rsidRPr="00E80344">
        <w:rPr>
          <w:rFonts w:ascii="宋体" w:eastAsia="宋体" w:hAnsi="宋体" w:cs="宋体"/>
          <w:b/>
          <w:bCs/>
          <w:kern w:val="0"/>
          <w:sz w:val="24"/>
          <w:szCs w:val="24"/>
        </w:rPr>
        <w:t>第五章</w:t>
      </w:r>
      <w:hyperlink r:id="rId18" w:tooltip="编辑本段" w:history="1">
        <w:r w:rsidRPr="00E80344">
          <w:rPr>
            <w:rFonts w:ascii="宋体" w:eastAsia="宋体" w:hAnsi="宋体" w:cs="宋体"/>
            <w:b/>
            <w:bCs/>
            <w:color w:val="136EC2"/>
            <w:kern w:val="0"/>
            <w:sz w:val="24"/>
            <w:szCs w:val="24"/>
            <w:u w:val="single"/>
          </w:rPr>
          <w:t>编辑</w:t>
        </w:r>
      </w:hyperlink>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b/>
          <w:bCs/>
          <w:kern w:val="0"/>
          <w:sz w:val="24"/>
          <w:szCs w:val="24"/>
        </w:rPr>
        <w:t>工伤保险待遇</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第二十七条 工伤职工需要暂停工作接受治疗的，在停工留薪期内原工资福利待遇不变，并由所在单位按月支付。</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停工留薪期一般不超过12个月。工伤职工伤情严重或者有特殊情况的，经设区的市或者省直劳动能力鉴定委员会确认，停工留薪期可以适当延长，但延长的时间不得超过12个月。工伤职工评定伤残等级后，</w:t>
      </w:r>
      <w:proofErr w:type="gramStart"/>
      <w:r w:rsidRPr="00E80344">
        <w:rPr>
          <w:rFonts w:ascii="宋体" w:eastAsia="宋体" w:hAnsi="宋体" w:cs="宋体"/>
          <w:kern w:val="0"/>
          <w:sz w:val="24"/>
          <w:szCs w:val="24"/>
        </w:rPr>
        <w:t>停发原</w:t>
      </w:r>
      <w:proofErr w:type="gramEnd"/>
      <w:r w:rsidRPr="00E80344">
        <w:rPr>
          <w:rFonts w:ascii="宋体" w:eastAsia="宋体" w:hAnsi="宋体" w:cs="宋体"/>
          <w:kern w:val="0"/>
          <w:sz w:val="24"/>
          <w:szCs w:val="24"/>
        </w:rPr>
        <w:t>待遇，按《条例》和本办法的规定享受伤残待遇。工伤职工在停工留薪期满后仍需治疗的，继续享受工伤医疗待遇。</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在工伤职工停工留薪期内，用人单位不得与其解除或者终止劳动、人事关系。生活不能自理的工伤职工在停工留薪期内需要护理的，由用人单位指派专人护理。经工伤职工或者其近亲属同意，用人单位也可以按本单位上一年度职工月平均工资一人的标准支付护理费。</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第二十八条 工伤职工住院治疗工伤的伙食补助费，以及经医疗机构出具证明并报经办机构同意到本设区的市以外的地区就医途中所需的交通、食宿费，由工伤保险基金支付。</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前款规定的伙食补助费和交通、食宿费的支付标准，由省社会保险行政部门会同省财政部门制定，报省人民政府批准后执行。</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第二十九条 工伤职工在工伤认定前的医疗费用由用人单位垫付，工伤认定后符合工伤保险诊疗项目目录、工伤保险药品目录和工伤保险住院服务标准的，由经办机构予以报销。</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lastRenderedPageBreak/>
        <w:t>第三十条 职工治疗工伤应当到签订服务协议的医疗机构就医，情况紧急时可以先到就近的未签订服务协议的医疗机构急救，经急救脱离危险伤情稳定后仍需治疗的，应当转到签订服务协议的医疗机构就医。职工到未签订服务协议的医疗机构急救的，用人单位应当</w:t>
      </w:r>
      <w:proofErr w:type="gramStart"/>
      <w:r w:rsidRPr="00E80344">
        <w:rPr>
          <w:rFonts w:ascii="宋体" w:eastAsia="宋体" w:hAnsi="宋体" w:cs="宋体"/>
          <w:kern w:val="0"/>
          <w:sz w:val="24"/>
          <w:szCs w:val="24"/>
        </w:rPr>
        <w:t>自职工</w:t>
      </w:r>
      <w:proofErr w:type="gramEnd"/>
      <w:r w:rsidRPr="00E80344">
        <w:rPr>
          <w:rFonts w:ascii="宋体" w:eastAsia="宋体" w:hAnsi="宋体" w:cs="宋体"/>
          <w:kern w:val="0"/>
          <w:sz w:val="24"/>
          <w:szCs w:val="24"/>
        </w:rPr>
        <w:t>受到伤害之日起7日内向经办机构报告。用人单位未在规定期限内向经办机构报告，或者职工经急救脱离危险伤情稳定后未及时转到签订服务协议的医疗机构就医的，职工的工伤医疗费用由用人单位支付。</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工伤职工在外省、自治区、直辖市长期居住的，可以在长期居住地选择一至二家医疗机构治疗工伤，但用人单位或者工伤职工及其近亲属应当向经办机构备案。</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第三十一条 具备资质的医疗机构、康复机构和伤残辅助器具配置机构拟开展工伤医疗服务的，可以按规定向社会保险行政部门提出申请。经审查符合工伤医疗服务条件的，由经办机构根据工伤医疗服务需要，在平等协商的基础上签订书面协议，明确双方的权利和义务。协议签订后，经办机构应当及时向社会公布工伤医疗服务机构的名单。</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第三十二条 用人单位、工伤职工或者其近亲属申请工伤保险待遇，应当向经办机构提交《工伤保险待遇申请表》、《认定工伤决定书》和《劳动能力鉴定结论书》。经办机构应当即时审核，并在15日内支付相关待遇。</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第三十三条 在国内保留工伤保险关系的职工被派遣出境工作期间，因工作原因遭受事故伤害或者患职业病需要在境外进行治疗的，其工伤医疗费用及安装配置伤残辅助器具所需的费用超过规定标准或者限额的部分，由用人单位支付。</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第三十四条 五级至十级工伤职工按《条例》有关规定与用人单位解除或者终止劳动、人事关系的，由工伤保险基金支付一次性工伤医疗补助金，并由用人单位支付一次性伤残就业补助金。一次性工伤医疗补助金标准为解除或者终止劳动、人事关系时本省上一年度职工月平均工资的44个月至8个月工资，其中：五级44个月，六级38个月，七级26个月，八级20个月，九级14个月，十级8个月；一次性伤残就业补助金标准为解除或者终止劳动、人事关系时本省上一年度职工月平均工资的22个月至4个月工资，其中：五级22个月，六级16个月，七级10个月，八级8个月，九级6个月，十级4个月。</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五级至十级工伤职工需要安装配置伤残辅助器具的，按省社会保险行政部门规定的标准，由工伤保险基金一次性支付伤残辅助器具的安装配置费用。</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工伤职工终止或者解除劳动、人事关系时，距法定退休年龄不足5年的，一次性伤残就业补助金按每减少1年递减百分之二十的标准支付；距法定退休年龄不足1年的，一次性伤残就业补助金按规定标准的百分之十支付。工伤职工达到法定退休年龄办理退休手续的，不享受一次性工伤医疗补助金和伤残就业补助金。</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第三十五条 工伤职工领取一次性工伤医疗补助金和伤残就业补助金后，不再享受其他工伤保险待遇。再次发生工伤的，应当按《条例》和本办法规定的程序重新履行工伤认定和劳动能力鉴定手续，并按新的认定和鉴定结论享受工伤保险待遇。</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lastRenderedPageBreak/>
        <w:t>第三十六条 工伤职工的伤残津贴、供养亲属抚恤金、生活护理费标准，由省社会保险行政部门根据全省职工平均工资和生活费</w:t>
      </w:r>
      <w:proofErr w:type="gramStart"/>
      <w:r w:rsidRPr="00E80344">
        <w:rPr>
          <w:rFonts w:ascii="宋体" w:eastAsia="宋体" w:hAnsi="宋体" w:cs="宋体"/>
          <w:kern w:val="0"/>
          <w:sz w:val="24"/>
          <w:szCs w:val="24"/>
        </w:rPr>
        <w:t>用变化</w:t>
      </w:r>
      <w:proofErr w:type="gramEnd"/>
      <w:r w:rsidRPr="00E80344">
        <w:rPr>
          <w:rFonts w:ascii="宋体" w:eastAsia="宋体" w:hAnsi="宋体" w:cs="宋体"/>
          <w:kern w:val="0"/>
          <w:sz w:val="24"/>
          <w:szCs w:val="24"/>
        </w:rPr>
        <w:t>等情况适时调整，报省人民政府批准后执行。</w:t>
      </w:r>
    </w:p>
    <w:p w:rsidR="00E80344" w:rsidRPr="00E80344" w:rsidRDefault="00E80344" w:rsidP="00E80344">
      <w:pPr>
        <w:widowControl/>
        <w:shd w:val="clear" w:color="auto" w:fill="FFFFFF"/>
        <w:spacing w:beforeAutospacing="1" w:afterAutospacing="1" w:line="360" w:lineRule="atLeast"/>
        <w:jc w:val="left"/>
        <w:outlineLvl w:val="1"/>
        <w:rPr>
          <w:rFonts w:ascii="宋体" w:eastAsia="宋体" w:hAnsi="宋体" w:cs="宋体"/>
          <w:b/>
          <w:bCs/>
          <w:kern w:val="0"/>
          <w:sz w:val="24"/>
          <w:szCs w:val="24"/>
        </w:rPr>
      </w:pPr>
      <w:bookmarkStart w:id="16" w:name="7"/>
      <w:bookmarkStart w:id="17" w:name="sub3062023_7"/>
      <w:bookmarkStart w:id="18" w:name="第六章"/>
      <w:bookmarkEnd w:id="16"/>
      <w:bookmarkEnd w:id="17"/>
      <w:bookmarkEnd w:id="18"/>
      <w:r w:rsidRPr="00E80344">
        <w:rPr>
          <w:rFonts w:ascii="宋体" w:eastAsia="宋体" w:hAnsi="宋体" w:cs="宋体"/>
          <w:b/>
          <w:bCs/>
          <w:color w:val="FFFFFF"/>
          <w:kern w:val="0"/>
          <w:sz w:val="24"/>
        </w:rPr>
        <w:t>7</w:t>
      </w:r>
      <w:r w:rsidRPr="00E80344">
        <w:rPr>
          <w:rFonts w:ascii="宋体" w:eastAsia="宋体" w:hAnsi="宋体" w:cs="宋体"/>
          <w:b/>
          <w:bCs/>
          <w:kern w:val="0"/>
          <w:sz w:val="24"/>
          <w:szCs w:val="24"/>
        </w:rPr>
        <w:t>第六章</w:t>
      </w:r>
      <w:hyperlink r:id="rId19" w:tooltip="编辑本段" w:history="1">
        <w:r w:rsidRPr="00E80344">
          <w:rPr>
            <w:rFonts w:ascii="宋体" w:eastAsia="宋体" w:hAnsi="宋体" w:cs="宋体"/>
            <w:b/>
            <w:bCs/>
            <w:color w:val="136EC2"/>
            <w:kern w:val="0"/>
            <w:sz w:val="24"/>
            <w:szCs w:val="24"/>
            <w:u w:val="single"/>
          </w:rPr>
          <w:t>编辑</w:t>
        </w:r>
      </w:hyperlink>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b/>
          <w:bCs/>
          <w:kern w:val="0"/>
          <w:sz w:val="24"/>
          <w:szCs w:val="24"/>
        </w:rPr>
        <w:t>监督管理</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第三十七条 社会保险行政部门应当依法对工伤保险基金的收支情况进行监督检查。</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社会保险行政部门实施监督检查时，被检查的用人单位和有关人员应当如实提供与工伤保险有关的资料，不得拒绝检查或者谎报、瞒报。</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第三十八条 社会保险行政部门对工伤保险基金的收支情况进行监督检查时发现存在问题的，应当提出整改建议，依法</w:t>
      </w:r>
      <w:proofErr w:type="gramStart"/>
      <w:r w:rsidRPr="00E80344">
        <w:rPr>
          <w:rFonts w:ascii="宋体" w:eastAsia="宋体" w:hAnsi="宋体" w:cs="宋体"/>
          <w:kern w:val="0"/>
          <w:sz w:val="24"/>
          <w:szCs w:val="24"/>
        </w:rPr>
        <w:t>作出</w:t>
      </w:r>
      <w:proofErr w:type="gramEnd"/>
      <w:r w:rsidRPr="00E80344">
        <w:rPr>
          <w:rFonts w:ascii="宋体" w:eastAsia="宋体" w:hAnsi="宋体" w:cs="宋体"/>
          <w:kern w:val="0"/>
          <w:sz w:val="24"/>
          <w:szCs w:val="24"/>
        </w:rPr>
        <w:t>处理决定或者向有关行政主管部门提出处理建议。工伤保险基金收支情况的检查结果应当定期向社会公布。</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第三十九条 经办机构应当建立健全业务、财务、安全和风险管理制度，定期向社会公布工伤保险基金的收支情况。</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第四十条 用人单位应当按月在本单位公示参加工伤保险和缴纳工伤保险费的情况，接受职工监督。社会保险行政部门应当依法对用人单位参加工伤保险的情况实施劳动保障监察。</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第四十一条 工会组织依法维护工伤职工的合法权益，对用人单位的工伤保险工作实行监督。</w:t>
      </w:r>
    </w:p>
    <w:p w:rsidR="00E80344" w:rsidRPr="00E80344" w:rsidRDefault="00E80344" w:rsidP="00E80344">
      <w:pPr>
        <w:widowControl/>
        <w:shd w:val="clear" w:color="auto" w:fill="FFFFFF"/>
        <w:spacing w:beforeAutospacing="1" w:afterAutospacing="1" w:line="360" w:lineRule="atLeast"/>
        <w:jc w:val="left"/>
        <w:outlineLvl w:val="1"/>
        <w:rPr>
          <w:rFonts w:ascii="宋体" w:eastAsia="宋体" w:hAnsi="宋体" w:cs="宋体"/>
          <w:b/>
          <w:bCs/>
          <w:kern w:val="0"/>
          <w:sz w:val="24"/>
          <w:szCs w:val="24"/>
        </w:rPr>
      </w:pPr>
      <w:bookmarkStart w:id="19" w:name="8"/>
      <w:bookmarkStart w:id="20" w:name="sub3062023_8"/>
      <w:bookmarkStart w:id="21" w:name="第七章"/>
      <w:bookmarkEnd w:id="19"/>
      <w:bookmarkEnd w:id="20"/>
      <w:bookmarkEnd w:id="21"/>
      <w:r w:rsidRPr="00E80344">
        <w:rPr>
          <w:rFonts w:ascii="宋体" w:eastAsia="宋体" w:hAnsi="宋体" w:cs="宋体"/>
          <w:b/>
          <w:bCs/>
          <w:color w:val="FFFFFF"/>
          <w:kern w:val="0"/>
          <w:sz w:val="24"/>
        </w:rPr>
        <w:t>8</w:t>
      </w:r>
      <w:r w:rsidRPr="00E80344">
        <w:rPr>
          <w:rFonts w:ascii="宋体" w:eastAsia="宋体" w:hAnsi="宋体" w:cs="宋体"/>
          <w:b/>
          <w:bCs/>
          <w:kern w:val="0"/>
          <w:sz w:val="24"/>
          <w:szCs w:val="24"/>
        </w:rPr>
        <w:t>第七章</w:t>
      </w:r>
      <w:hyperlink r:id="rId20" w:tooltip="编辑本段" w:history="1">
        <w:r w:rsidRPr="00E80344">
          <w:rPr>
            <w:rFonts w:ascii="宋体" w:eastAsia="宋体" w:hAnsi="宋体" w:cs="宋体"/>
            <w:b/>
            <w:bCs/>
            <w:color w:val="136EC2"/>
            <w:kern w:val="0"/>
            <w:sz w:val="24"/>
            <w:szCs w:val="24"/>
            <w:u w:val="single"/>
          </w:rPr>
          <w:t>编辑</w:t>
        </w:r>
      </w:hyperlink>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b/>
          <w:bCs/>
          <w:kern w:val="0"/>
          <w:sz w:val="24"/>
          <w:szCs w:val="24"/>
        </w:rPr>
        <w:t>法律责任</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第四十二条 社会保险行政部门的工作人员有下列情形之一的，依法给予处分；构成犯罪的，依法追究刑事责任：</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（一）无正当理由不受理工伤认定申请，或者弄虚作假将不符合工伤条件的人员认定为工伤职工的；</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（二）未妥善保管申请工伤认定的证据材料，致使有关证据灭失的；</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（三）收受当事人财物的；</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(四)其他玩忽职守、滥用职权、徇私舞弊的行为。</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第四十三条 经办机构有下列行为之一的，由社会保险行政部门责令改正，对直接负责的主管人员和其他责任人员依法给予纪律处分；构成犯罪的，依法追究刑事责任；造成当事人经济损失的，由经办机构依法承担赔偿责任：</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（一）未按规定保存用人单位缴费和职工享受工伤保险待遇的情况记录的；</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（二）不按规定核定工伤保险待遇的；</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（三）收受当事人财物的。</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lastRenderedPageBreak/>
        <w:t>第四十四条 用人单位应当按规定参加工伤保险而未参加的，由社会保险行政部门责令限期参加，补缴应当缴纳的工伤保险费，并自欠缴之日起，按日加收万分之五的滞纳金；逾期仍不缴纳的，处欠缴数额一倍以上三倍以下罚款。</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应当按规定参加工伤保险而未参加的用人单位职工发生工伤的，由该用人单位按规定的工伤保险待遇项目和标准支付费用。</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用人单位参加工伤保险并补缴应当缴纳的工伤保险费、滞纳金后，由工伤保险基金和用人单位按有关规定支付新发生的费用。</w:t>
      </w:r>
    </w:p>
    <w:p w:rsidR="00E80344" w:rsidRPr="00E80344" w:rsidRDefault="00E80344" w:rsidP="00E80344">
      <w:pPr>
        <w:widowControl/>
        <w:shd w:val="clear" w:color="auto" w:fill="FFFFFF"/>
        <w:spacing w:beforeAutospacing="1" w:afterAutospacing="1" w:line="360" w:lineRule="atLeast"/>
        <w:jc w:val="left"/>
        <w:outlineLvl w:val="1"/>
        <w:rPr>
          <w:rFonts w:ascii="宋体" w:eastAsia="宋体" w:hAnsi="宋体" w:cs="宋体"/>
          <w:b/>
          <w:bCs/>
          <w:kern w:val="0"/>
          <w:sz w:val="24"/>
          <w:szCs w:val="24"/>
        </w:rPr>
      </w:pPr>
      <w:bookmarkStart w:id="22" w:name="9"/>
      <w:bookmarkStart w:id="23" w:name="sub3062023_9"/>
      <w:bookmarkStart w:id="24" w:name="第八章"/>
      <w:bookmarkEnd w:id="22"/>
      <w:bookmarkEnd w:id="23"/>
      <w:bookmarkEnd w:id="24"/>
      <w:r w:rsidRPr="00E80344">
        <w:rPr>
          <w:rFonts w:ascii="宋体" w:eastAsia="宋体" w:hAnsi="宋体" w:cs="宋体"/>
          <w:b/>
          <w:bCs/>
          <w:color w:val="FFFFFF"/>
          <w:kern w:val="0"/>
          <w:sz w:val="24"/>
        </w:rPr>
        <w:t>9</w:t>
      </w:r>
      <w:r w:rsidRPr="00E80344">
        <w:rPr>
          <w:rFonts w:ascii="宋体" w:eastAsia="宋体" w:hAnsi="宋体" w:cs="宋体"/>
          <w:b/>
          <w:bCs/>
          <w:kern w:val="0"/>
          <w:sz w:val="24"/>
          <w:szCs w:val="24"/>
        </w:rPr>
        <w:t>第八章</w:t>
      </w:r>
      <w:hyperlink r:id="rId21" w:tooltip="编辑本段" w:history="1">
        <w:r w:rsidRPr="00E80344">
          <w:rPr>
            <w:rFonts w:ascii="宋体" w:eastAsia="宋体" w:hAnsi="宋体" w:cs="宋体"/>
            <w:b/>
            <w:bCs/>
            <w:color w:val="136EC2"/>
            <w:kern w:val="0"/>
            <w:sz w:val="24"/>
            <w:szCs w:val="24"/>
            <w:u w:val="single"/>
          </w:rPr>
          <w:t>编辑</w:t>
        </w:r>
      </w:hyperlink>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b/>
          <w:bCs/>
          <w:kern w:val="0"/>
          <w:sz w:val="24"/>
          <w:szCs w:val="24"/>
        </w:rPr>
        <w:t>附 则</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第四十五条 公务员和参照公务员法管理的事业单位、社会团体的工作人员的工伤保险管理办法，由省社会保险行政部门会同有关部门制定，报省人民政府批准后施行。</w:t>
      </w:r>
    </w:p>
    <w:p w:rsidR="00E80344" w:rsidRPr="00E80344" w:rsidRDefault="00E80344" w:rsidP="00E80344">
      <w:pPr>
        <w:widowControl/>
        <w:shd w:val="clear" w:color="auto" w:fill="FFFFFF"/>
        <w:spacing w:line="360" w:lineRule="atLeast"/>
        <w:jc w:val="left"/>
        <w:rPr>
          <w:rFonts w:ascii="宋体" w:eastAsia="宋体" w:hAnsi="宋体" w:cs="宋体"/>
          <w:kern w:val="0"/>
          <w:sz w:val="24"/>
          <w:szCs w:val="24"/>
        </w:rPr>
      </w:pPr>
      <w:r w:rsidRPr="00E80344">
        <w:rPr>
          <w:rFonts w:ascii="宋体" w:eastAsia="宋体" w:hAnsi="宋体" w:cs="宋体"/>
          <w:kern w:val="0"/>
          <w:sz w:val="24"/>
          <w:szCs w:val="24"/>
        </w:rPr>
        <w:t>第四十六条 本办法自2012年3月1日起施行。2004年11月26日河北省人民政府公布的《河北省工伤保险实施办法》同时废止。</w:t>
      </w:r>
      <w:r w:rsidRPr="00E80344">
        <w:rPr>
          <w:rFonts w:ascii="宋体" w:eastAsia="宋体" w:hAnsi="宋体" w:cs="宋体"/>
          <w:color w:val="3366CC"/>
          <w:kern w:val="0"/>
          <w:sz w:val="24"/>
          <w:szCs w:val="24"/>
          <w:vertAlign w:val="superscript"/>
        </w:rPr>
        <w:t>[1]</w:t>
      </w:r>
      <w:bookmarkStart w:id="25" w:name="ref_[1]_3062023"/>
      <w:bookmarkEnd w:id="25"/>
    </w:p>
    <w:p w:rsidR="00B86B51" w:rsidRDefault="00B86B51"/>
    <w:sectPr w:rsidR="00B86B51" w:rsidSect="00B86B51">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E80344"/>
    <w:rsid w:val="00853CB0"/>
    <w:rsid w:val="00B86B51"/>
    <w:rsid w:val="00E8034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6B51"/>
    <w:pPr>
      <w:widowControl w:val="0"/>
      <w:jc w:val="both"/>
    </w:pPr>
  </w:style>
  <w:style w:type="paragraph" w:styleId="1">
    <w:name w:val="heading 1"/>
    <w:basedOn w:val="a"/>
    <w:link w:val="1Char"/>
    <w:uiPriority w:val="9"/>
    <w:qFormat/>
    <w:rsid w:val="00E80344"/>
    <w:pPr>
      <w:widowControl/>
      <w:spacing w:before="100" w:beforeAutospacing="1" w:after="100" w:afterAutospacing="1"/>
      <w:jc w:val="left"/>
      <w:outlineLvl w:val="0"/>
    </w:pPr>
    <w:rPr>
      <w:rFonts w:ascii="宋体" w:eastAsia="宋体" w:hAnsi="宋体" w:cs="宋体"/>
      <w:b/>
      <w:bCs/>
      <w:kern w:val="36"/>
      <w:sz w:val="24"/>
      <w:szCs w:val="24"/>
    </w:rPr>
  </w:style>
  <w:style w:type="paragraph" w:styleId="2">
    <w:name w:val="heading 2"/>
    <w:basedOn w:val="a"/>
    <w:link w:val="2Char"/>
    <w:uiPriority w:val="9"/>
    <w:qFormat/>
    <w:rsid w:val="00E80344"/>
    <w:pPr>
      <w:widowControl/>
      <w:spacing w:before="100" w:beforeAutospacing="1" w:after="100" w:afterAutospacing="1"/>
      <w:jc w:val="left"/>
      <w:outlineLvl w:val="1"/>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E80344"/>
    <w:rPr>
      <w:rFonts w:ascii="宋体" w:eastAsia="宋体" w:hAnsi="宋体" w:cs="宋体"/>
      <w:b/>
      <w:bCs/>
      <w:kern w:val="36"/>
      <w:sz w:val="24"/>
      <w:szCs w:val="24"/>
    </w:rPr>
  </w:style>
  <w:style w:type="character" w:customStyle="1" w:styleId="2Char">
    <w:name w:val="标题 2 Char"/>
    <w:basedOn w:val="a0"/>
    <w:link w:val="2"/>
    <w:uiPriority w:val="9"/>
    <w:rsid w:val="00E80344"/>
    <w:rPr>
      <w:rFonts w:ascii="宋体" w:eastAsia="宋体" w:hAnsi="宋体" w:cs="宋体"/>
      <w:b/>
      <w:bCs/>
      <w:kern w:val="0"/>
      <w:sz w:val="24"/>
      <w:szCs w:val="24"/>
    </w:rPr>
  </w:style>
  <w:style w:type="character" w:styleId="a3">
    <w:name w:val="Hyperlink"/>
    <w:basedOn w:val="a0"/>
    <w:uiPriority w:val="99"/>
    <w:semiHidden/>
    <w:unhideWhenUsed/>
    <w:rsid w:val="00E80344"/>
    <w:rPr>
      <w:strike w:val="0"/>
      <w:dstrike w:val="0"/>
      <w:color w:val="136EC2"/>
      <w:u w:val="single"/>
      <w:effect w:val="none"/>
    </w:rPr>
  </w:style>
  <w:style w:type="paragraph" w:customStyle="1" w:styleId="z-catalog-i1">
    <w:name w:val="z-catalog-i1"/>
    <w:basedOn w:val="a"/>
    <w:rsid w:val="00E80344"/>
    <w:pPr>
      <w:widowControl/>
      <w:spacing w:before="100" w:beforeAutospacing="1" w:after="100" w:afterAutospacing="1"/>
      <w:jc w:val="left"/>
    </w:pPr>
    <w:rPr>
      <w:rFonts w:ascii="宋体" w:eastAsia="宋体" w:hAnsi="宋体" w:cs="宋体"/>
      <w:kern w:val="0"/>
      <w:sz w:val="24"/>
      <w:szCs w:val="24"/>
    </w:rPr>
  </w:style>
  <w:style w:type="character" w:customStyle="1" w:styleId="bk-editable-lemma-btns2">
    <w:name w:val="bk-editable-lemma-btns2"/>
    <w:basedOn w:val="a0"/>
    <w:rsid w:val="00E80344"/>
  </w:style>
  <w:style w:type="character" w:customStyle="1" w:styleId="catalog-item-index11">
    <w:name w:val="catalog-item-index11"/>
    <w:basedOn w:val="a0"/>
    <w:rsid w:val="00E80344"/>
    <w:rPr>
      <w:color w:val="63A0DF"/>
      <w:sz w:val="24"/>
      <w:szCs w:val="24"/>
    </w:rPr>
  </w:style>
  <w:style w:type="character" w:customStyle="1" w:styleId="headline-1-index7">
    <w:name w:val="headline-1-index7"/>
    <w:basedOn w:val="a0"/>
    <w:rsid w:val="00E80344"/>
    <w:rPr>
      <w:vanish w:val="0"/>
      <w:webHidden w:val="0"/>
      <w:color w:val="FFFFFF"/>
      <w:sz w:val="24"/>
      <w:szCs w:val="24"/>
      <w:shd w:val="clear" w:color="auto" w:fill="519CEA"/>
      <w:specVanish w:val="0"/>
    </w:rPr>
  </w:style>
  <w:style w:type="character" w:customStyle="1" w:styleId="headline-content10">
    <w:name w:val="headline-content10"/>
    <w:basedOn w:val="a0"/>
    <w:rsid w:val="00E80344"/>
  </w:style>
  <w:style w:type="character" w:customStyle="1" w:styleId="textedit">
    <w:name w:val="text_edit"/>
    <w:basedOn w:val="a0"/>
    <w:rsid w:val="00E80344"/>
  </w:style>
</w:styles>
</file>

<file path=word/webSettings.xml><?xml version="1.0" encoding="utf-8"?>
<w:webSettings xmlns:r="http://schemas.openxmlformats.org/officeDocument/2006/relationships" xmlns:w="http://schemas.openxmlformats.org/wordprocessingml/2006/main">
  <w:divs>
    <w:div w:id="1618411682">
      <w:bodyDiv w:val="1"/>
      <w:marLeft w:val="0"/>
      <w:marRight w:val="0"/>
      <w:marTop w:val="0"/>
      <w:marBottom w:val="0"/>
      <w:divBdr>
        <w:top w:val="none" w:sz="0" w:space="0" w:color="auto"/>
        <w:left w:val="none" w:sz="0" w:space="0" w:color="auto"/>
        <w:bottom w:val="none" w:sz="0" w:space="0" w:color="auto"/>
        <w:right w:val="none" w:sz="0" w:space="0" w:color="auto"/>
      </w:divBdr>
      <w:divsChild>
        <w:div w:id="1110393820">
          <w:marLeft w:val="0"/>
          <w:marRight w:val="0"/>
          <w:marTop w:val="0"/>
          <w:marBottom w:val="0"/>
          <w:divBdr>
            <w:top w:val="none" w:sz="0" w:space="0" w:color="auto"/>
            <w:left w:val="none" w:sz="0" w:space="0" w:color="auto"/>
            <w:bottom w:val="none" w:sz="0" w:space="0" w:color="auto"/>
            <w:right w:val="none" w:sz="0" w:space="0" w:color="auto"/>
          </w:divBdr>
          <w:divsChild>
            <w:div w:id="48650461">
              <w:marLeft w:val="0"/>
              <w:marRight w:val="0"/>
              <w:marTop w:val="0"/>
              <w:marBottom w:val="0"/>
              <w:divBdr>
                <w:top w:val="none" w:sz="0" w:space="0" w:color="auto"/>
                <w:left w:val="none" w:sz="0" w:space="0" w:color="auto"/>
                <w:bottom w:val="none" w:sz="0" w:space="0" w:color="auto"/>
                <w:right w:val="none" w:sz="0" w:space="0" w:color="auto"/>
              </w:divBdr>
              <w:divsChild>
                <w:div w:id="1580217124">
                  <w:marLeft w:val="0"/>
                  <w:marRight w:val="0"/>
                  <w:marTop w:val="0"/>
                  <w:marBottom w:val="0"/>
                  <w:divBdr>
                    <w:top w:val="single" w:sz="6" w:space="0" w:color="E5E5E5"/>
                    <w:left w:val="single" w:sz="6" w:space="0" w:color="E5E5E5"/>
                    <w:bottom w:val="single" w:sz="6" w:space="0" w:color="E5E5E5"/>
                    <w:right w:val="single" w:sz="6" w:space="0" w:color="E5E5E5"/>
                  </w:divBdr>
                  <w:divsChild>
                    <w:div w:id="1935278653">
                      <w:marLeft w:val="0"/>
                      <w:marRight w:val="0"/>
                      <w:marTop w:val="0"/>
                      <w:marBottom w:val="0"/>
                      <w:divBdr>
                        <w:top w:val="none" w:sz="0" w:space="0" w:color="auto"/>
                        <w:left w:val="none" w:sz="0" w:space="0" w:color="auto"/>
                        <w:bottom w:val="none" w:sz="0" w:space="0" w:color="auto"/>
                        <w:right w:val="none" w:sz="0" w:space="0" w:color="auto"/>
                      </w:divBdr>
                      <w:divsChild>
                        <w:div w:id="1165515325">
                          <w:marLeft w:val="0"/>
                          <w:marRight w:val="0"/>
                          <w:marTop w:val="0"/>
                          <w:marBottom w:val="0"/>
                          <w:divBdr>
                            <w:top w:val="none" w:sz="0" w:space="0" w:color="auto"/>
                            <w:left w:val="none" w:sz="0" w:space="0" w:color="auto"/>
                            <w:bottom w:val="none" w:sz="0" w:space="0" w:color="auto"/>
                            <w:right w:val="none" w:sz="0" w:space="0" w:color="auto"/>
                          </w:divBdr>
                          <w:divsChild>
                            <w:div w:id="1126583803">
                              <w:marLeft w:val="0"/>
                              <w:marRight w:val="0"/>
                              <w:marTop w:val="0"/>
                              <w:marBottom w:val="0"/>
                              <w:divBdr>
                                <w:top w:val="none" w:sz="0" w:space="0" w:color="auto"/>
                                <w:left w:val="none" w:sz="0" w:space="0" w:color="auto"/>
                                <w:bottom w:val="none" w:sz="0" w:space="0" w:color="auto"/>
                                <w:right w:val="none" w:sz="0" w:space="0" w:color="auto"/>
                              </w:divBdr>
                              <w:divsChild>
                                <w:div w:id="1908567863">
                                  <w:marLeft w:val="0"/>
                                  <w:marRight w:val="0"/>
                                  <w:marTop w:val="0"/>
                                  <w:marBottom w:val="0"/>
                                  <w:divBdr>
                                    <w:top w:val="none" w:sz="0" w:space="0" w:color="auto"/>
                                    <w:left w:val="none" w:sz="0" w:space="0" w:color="auto"/>
                                    <w:bottom w:val="none" w:sz="0" w:space="0" w:color="auto"/>
                                    <w:right w:val="none" w:sz="0" w:space="0" w:color="auto"/>
                                  </w:divBdr>
                                  <w:divsChild>
                                    <w:div w:id="1257639251">
                                      <w:marLeft w:val="0"/>
                                      <w:marRight w:val="0"/>
                                      <w:marTop w:val="0"/>
                                      <w:marBottom w:val="0"/>
                                      <w:divBdr>
                                        <w:top w:val="none" w:sz="0" w:space="0" w:color="auto"/>
                                        <w:left w:val="none" w:sz="0" w:space="0" w:color="auto"/>
                                        <w:bottom w:val="none" w:sz="0" w:space="0" w:color="auto"/>
                                        <w:right w:val="none" w:sz="0" w:space="0" w:color="auto"/>
                                      </w:divBdr>
                                    </w:div>
                                    <w:div w:id="839202941">
                                      <w:marLeft w:val="0"/>
                                      <w:marRight w:val="0"/>
                                      <w:marTop w:val="0"/>
                                      <w:marBottom w:val="270"/>
                                      <w:divBdr>
                                        <w:top w:val="none" w:sz="0" w:space="0" w:color="auto"/>
                                        <w:left w:val="none" w:sz="0" w:space="0" w:color="auto"/>
                                        <w:bottom w:val="none" w:sz="0" w:space="0" w:color="auto"/>
                                        <w:right w:val="none" w:sz="0" w:space="0" w:color="auto"/>
                                      </w:divBdr>
                                      <w:divsChild>
                                        <w:div w:id="614822958">
                                          <w:marLeft w:val="0"/>
                                          <w:marRight w:val="0"/>
                                          <w:marTop w:val="0"/>
                                          <w:marBottom w:val="270"/>
                                          <w:divBdr>
                                            <w:top w:val="none" w:sz="0" w:space="0" w:color="auto"/>
                                            <w:left w:val="none" w:sz="0" w:space="0" w:color="auto"/>
                                            <w:bottom w:val="none" w:sz="0" w:space="0" w:color="auto"/>
                                            <w:right w:val="none" w:sz="0" w:space="0" w:color="auto"/>
                                          </w:divBdr>
                                          <w:divsChild>
                                            <w:div w:id="2098401158">
                                              <w:marLeft w:val="0"/>
                                              <w:marRight w:val="0"/>
                                              <w:marTop w:val="0"/>
                                              <w:marBottom w:val="0"/>
                                              <w:divBdr>
                                                <w:top w:val="none" w:sz="0" w:space="0" w:color="auto"/>
                                                <w:left w:val="none" w:sz="0" w:space="0" w:color="auto"/>
                                                <w:bottom w:val="none" w:sz="0" w:space="0" w:color="auto"/>
                                                <w:right w:val="none" w:sz="0" w:space="0" w:color="auto"/>
                                              </w:divBdr>
                                              <w:divsChild>
                                                <w:div w:id="139037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014328">
                                      <w:marLeft w:val="0"/>
                                      <w:marRight w:val="0"/>
                                      <w:marTop w:val="450"/>
                                      <w:marBottom w:val="0"/>
                                      <w:divBdr>
                                        <w:top w:val="none" w:sz="0" w:space="0" w:color="auto"/>
                                        <w:left w:val="none" w:sz="0" w:space="0" w:color="auto"/>
                                        <w:bottom w:val="none" w:sz="0" w:space="0" w:color="auto"/>
                                        <w:right w:val="none" w:sz="0" w:space="0" w:color="auto"/>
                                      </w:divBdr>
                                    </w:div>
                                    <w:div w:id="1723820329">
                                      <w:marLeft w:val="0"/>
                                      <w:marRight w:val="0"/>
                                      <w:marTop w:val="0"/>
                                      <w:marBottom w:val="0"/>
                                      <w:divBdr>
                                        <w:top w:val="none" w:sz="0" w:space="0" w:color="auto"/>
                                        <w:left w:val="none" w:sz="0" w:space="0" w:color="auto"/>
                                        <w:bottom w:val="none" w:sz="0" w:space="0" w:color="auto"/>
                                        <w:right w:val="none" w:sz="0" w:space="0" w:color="auto"/>
                                      </w:divBdr>
                                      <w:divsChild>
                                        <w:div w:id="1965453823">
                                          <w:marLeft w:val="0"/>
                                          <w:marRight w:val="0"/>
                                          <w:marTop w:val="0"/>
                                          <w:marBottom w:val="0"/>
                                          <w:divBdr>
                                            <w:top w:val="none" w:sz="0" w:space="0" w:color="auto"/>
                                            <w:left w:val="none" w:sz="0" w:space="0" w:color="auto"/>
                                            <w:bottom w:val="none" w:sz="0" w:space="0" w:color="auto"/>
                                            <w:right w:val="none" w:sz="0" w:space="0" w:color="auto"/>
                                          </w:divBdr>
                                        </w:div>
                                        <w:div w:id="1919362817">
                                          <w:marLeft w:val="0"/>
                                          <w:marRight w:val="0"/>
                                          <w:marTop w:val="0"/>
                                          <w:marBottom w:val="0"/>
                                          <w:divBdr>
                                            <w:top w:val="none" w:sz="0" w:space="0" w:color="auto"/>
                                            <w:left w:val="none" w:sz="0" w:space="0" w:color="auto"/>
                                            <w:bottom w:val="none" w:sz="0" w:space="0" w:color="auto"/>
                                            <w:right w:val="none" w:sz="0" w:space="0" w:color="auto"/>
                                          </w:divBdr>
                                        </w:div>
                                        <w:div w:id="1974020306">
                                          <w:marLeft w:val="0"/>
                                          <w:marRight w:val="0"/>
                                          <w:marTop w:val="0"/>
                                          <w:marBottom w:val="0"/>
                                          <w:divBdr>
                                            <w:top w:val="none" w:sz="0" w:space="0" w:color="auto"/>
                                            <w:left w:val="none" w:sz="0" w:space="0" w:color="auto"/>
                                            <w:bottom w:val="none" w:sz="0" w:space="0" w:color="auto"/>
                                            <w:right w:val="none" w:sz="0" w:space="0" w:color="auto"/>
                                          </w:divBdr>
                                        </w:div>
                                        <w:div w:id="201673312">
                                          <w:marLeft w:val="0"/>
                                          <w:marRight w:val="0"/>
                                          <w:marTop w:val="0"/>
                                          <w:marBottom w:val="0"/>
                                          <w:divBdr>
                                            <w:top w:val="none" w:sz="0" w:space="0" w:color="auto"/>
                                            <w:left w:val="none" w:sz="0" w:space="0" w:color="auto"/>
                                            <w:bottom w:val="none" w:sz="0" w:space="0" w:color="auto"/>
                                            <w:right w:val="none" w:sz="0" w:space="0" w:color="auto"/>
                                          </w:divBdr>
                                        </w:div>
                                        <w:div w:id="1344742128">
                                          <w:marLeft w:val="0"/>
                                          <w:marRight w:val="0"/>
                                          <w:marTop w:val="0"/>
                                          <w:marBottom w:val="0"/>
                                          <w:divBdr>
                                            <w:top w:val="none" w:sz="0" w:space="0" w:color="auto"/>
                                            <w:left w:val="none" w:sz="0" w:space="0" w:color="auto"/>
                                            <w:bottom w:val="none" w:sz="0" w:space="0" w:color="auto"/>
                                            <w:right w:val="none" w:sz="0" w:space="0" w:color="auto"/>
                                          </w:divBdr>
                                        </w:div>
                                        <w:div w:id="1819032549">
                                          <w:marLeft w:val="0"/>
                                          <w:marRight w:val="0"/>
                                          <w:marTop w:val="0"/>
                                          <w:marBottom w:val="0"/>
                                          <w:divBdr>
                                            <w:top w:val="none" w:sz="0" w:space="0" w:color="auto"/>
                                            <w:left w:val="none" w:sz="0" w:space="0" w:color="auto"/>
                                            <w:bottom w:val="none" w:sz="0" w:space="0" w:color="auto"/>
                                            <w:right w:val="none" w:sz="0" w:space="0" w:color="auto"/>
                                          </w:divBdr>
                                        </w:div>
                                        <w:div w:id="1581676964">
                                          <w:marLeft w:val="0"/>
                                          <w:marRight w:val="0"/>
                                          <w:marTop w:val="0"/>
                                          <w:marBottom w:val="0"/>
                                          <w:divBdr>
                                            <w:top w:val="none" w:sz="0" w:space="0" w:color="auto"/>
                                            <w:left w:val="none" w:sz="0" w:space="0" w:color="auto"/>
                                            <w:bottom w:val="none" w:sz="0" w:space="0" w:color="auto"/>
                                            <w:right w:val="none" w:sz="0" w:space="0" w:color="auto"/>
                                          </w:divBdr>
                                        </w:div>
                                        <w:div w:id="648511275">
                                          <w:marLeft w:val="0"/>
                                          <w:marRight w:val="0"/>
                                          <w:marTop w:val="0"/>
                                          <w:marBottom w:val="0"/>
                                          <w:divBdr>
                                            <w:top w:val="none" w:sz="0" w:space="0" w:color="auto"/>
                                            <w:left w:val="none" w:sz="0" w:space="0" w:color="auto"/>
                                            <w:bottom w:val="none" w:sz="0" w:space="0" w:color="auto"/>
                                            <w:right w:val="none" w:sz="0" w:space="0" w:color="auto"/>
                                          </w:divBdr>
                                        </w:div>
                                        <w:div w:id="959217656">
                                          <w:marLeft w:val="0"/>
                                          <w:marRight w:val="0"/>
                                          <w:marTop w:val="0"/>
                                          <w:marBottom w:val="0"/>
                                          <w:divBdr>
                                            <w:top w:val="none" w:sz="0" w:space="0" w:color="auto"/>
                                            <w:left w:val="none" w:sz="0" w:space="0" w:color="auto"/>
                                            <w:bottom w:val="none" w:sz="0" w:space="0" w:color="auto"/>
                                            <w:right w:val="none" w:sz="0" w:space="0" w:color="auto"/>
                                          </w:divBdr>
                                        </w:div>
                                        <w:div w:id="1934123874">
                                          <w:marLeft w:val="0"/>
                                          <w:marRight w:val="0"/>
                                          <w:marTop w:val="0"/>
                                          <w:marBottom w:val="0"/>
                                          <w:divBdr>
                                            <w:top w:val="none" w:sz="0" w:space="0" w:color="auto"/>
                                            <w:left w:val="none" w:sz="0" w:space="0" w:color="auto"/>
                                            <w:bottom w:val="none" w:sz="0" w:space="0" w:color="auto"/>
                                            <w:right w:val="none" w:sz="0" w:space="0" w:color="auto"/>
                                          </w:divBdr>
                                        </w:div>
                                        <w:div w:id="1386757822">
                                          <w:marLeft w:val="0"/>
                                          <w:marRight w:val="0"/>
                                          <w:marTop w:val="0"/>
                                          <w:marBottom w:val="0"/>
                                          <w:divBdr>
                                            <w:top w:val="none" w:sz="0" w:space="0" w:color="auto"/>
                                            <w:left w:val="none" w:sz="0" w:space="0" w:color="auto"/>
                                            <w:bottom w:val="none" w:sz="0" w:space="0" w:color="auto"/>
                                            <w:right w:val="none" w:sz="0" w:space="0" w:color="auto"/>
                                          </w:divBdr>
                                        </w:div>
                                        <w:div w:id="338314530">
                                          <w:marLeft w:val="0"/>
                                          <w:marRight w:val="0"/>
                                          <w:marTop w:val="0"/>
                                          <w:marBottom w:val="0"/>
                                          <w:divBdr>
                                            <w:top w:val="none" w:sz="0" w:space="0" w:color="auto"/>
                                            <w:left w:val="none" w:sz="0" w:space="0" w:color="auto"/>
                                            <w:bottom w:val="none" w:sz="0" w:space="0" w:color="auto"/>
                                            <w:right w:val="none" w:sz="0" w:space="0" w:color="auto"/>
                                          </w:divBdr>
                                        </w:div>
                                        <w:div w:id="1203516915">
                                          <w:marLeft w:val="0"/>
                                          <w:marRight w:val="0"/>
                                          <w:marTop w:val="0"/>
                                          <w:marBottom w:val="0"/>
                                          <w:divBdr>
                                            <w:top w:val="none" w:sz="0" w:space="0" w:color="auto"/>
                                            <w:left w:val="none" w:sz="0" w:space="0" w:color="auto"/>
                                            <w:bottom w:val="none" w:sz="0" w:space="0" w:color="auto"/>
                                            <w:right w:val="none" w:sz="0" w:space="0" w:color="auto"/>
                                          </w:divBdr>
                                        </w:div>
                                        <w:div w:id="1010718411">
                                          <w:marLeft w:val="0"/>
                                          <w:marRight w:val="0"/>
                                          <w:marTop w:val="0"/>
                                          <w:marBottom w:val="0"/>
                                          <w:divBdr>
                                            <w:top w:val="none" w:sz="0" w:space="0" w:color="auto"/>
                                            <w:left w:val="none" w:sz="0" w:space="0" w:color="auto"/>
                                            <w:bottom w:val="none" w:sz="0" w:space="0" w:color="auto"/>
                                            <w:right w:val="none" w:sz="0" w:space="0" w:color="auto"/>
                                          </w:divBdr>
                                        </w:div>
                                        <w:div w:id="1288201039">
                                          <w:marLeft w:val="0"/>
                                          <w:marRight w:val="0"/>
                                          <w:marTop w:val="0"/>
                                          <w:marBottom w:val="0"/>
                                          <w:divBdr>
                                            <w:top w:val="none" w:sz="0" w:space="0" w:color="auto"/>
                                            <w:left w:val="none" w:sz="0" w:space="0" w:color="auto"/>
                                            <w:bottom w:val="none" w:sz="0" w:space="0" w:color="auto"/>
                                            <w:right w:val="none" w:sz="0" w:space="0" w:color="auto"/>
                                          </w:divBdr>
                                        </w:div>
                                        <w:div w:id="1665207434">
                                          <w:marLeft w:val="0"/>
                                          <w:marRight w:val="0"/>
                                          <w:marTop w:val="0"/>
                                          <w:marBottom w:val="0"/>
                                          <w:divBdr>
                                            <w:top w:val="none" w:sz="0" w:space="0" w:color="auto"/>
                                            <w:left w:val="none" w:sz="0" w:space="0" w:color="auto"/>
                                            <w:bottom w:val="none" w:sz="0" w:space="0" w:color="auto"/>
                                            <w:right w:val="none" w:sz="0" w:space="0" w:color="auto"/>
                                          </w:divBdr>
                                        </w:div>
                                        <w:div w:id="366100128">
                                          <w:marLeft w:val="0"/>
                                          <w:marRight w:val="0"/>
                                          <w:marTop w:val="0"/>
                                          <w:marBottom w:val="0"/>
                                          <w:divBdr>
                                            <w:top w:val="none" w:sz="0" w:space="0" w:color="auto"/>
                                            <w:left w:val="none" w:sz="0" w:space="0" w:color="auto"/>
                                            <w:bottom w:val="none" w:sz="0" w:space="0" w:color="auto"/>
                                            <w:right w:val="none" w:sz="0" w:space="0" w:color="auto"/>
                                          </w:divBdr>
                                        </w:div>
                                        <w:div w:id="127553528">
                                          <w:marLeft w:val="0"/>
                                          <w:marRight w:val="0"/>
                                          <w:marTop w:val="0"/>
                                          <w:marBottom w:val="0"/>
                                          <w:divBdr>
                                            <w:top w:val="none" w:sz="0" w:space="0" w:color="auto"/>
                                            <w:left w:val="none" w:sz="0" w:space="0" w:color="auto"/>
                                            <w:bottom w:val="none" w:sz="0" w:space="0" w:color="auto"/>
                                            <w:right w:val="none" w:sz="0" w:space="0" w:color="auto"/>
                                          </w:divBdr>
                                        </w:div>
                                        <w:div w:id="84962320">
                                          <w:marLeft w:val="0"/>
                                          <w:marRight w:val="0"/>
                                          <w:marTop w:val="0"/>
                                          <w:marBottom w:val="0"/>
                                          <w:divBdr>
                                            <w:top w:val="none" w:sz="0" w:space="0" w:color="auto"/>
                                            <w:left w:val="none" w:sz="0" w:space="0" w:color="auto"/>
                                            <w:bottom w:val="none" w:sz="0" w:space="0" w:color="auto"/>
                                            <w:right w:val="none" w:sz="0" w:space="0" w:color="auto"/>
                                          </w:divBdr>
                                        </w:div>
                                        <w:div w:id="1064572102">
                                          <w:marLeft w:val="0"/>
                                          <w:marRight w:val="0"/>
                                          <w:marTop w:val="0"/>
                                          <w:marBottom w:val="0"/>
                                          <w:divBdr>
                                            <w:top w:val="none" w:sz="0" w:space="0" w:color="auto"/>
                                            <w:left w:val="none" w:sz="0" w:space="0" w:color="auto"/>
                                            <w:bottom w:val="none" w:sz="0" w:space="0" w:color="auto"/>
                                            <w:right w:val="none" w:sz="0" w:space="0" w:color="auto"/>
                                          </w:divBdr>
                                        </w:div>
                                        <w:div w:id="1792744467">
                                          <w:marLeft w:val="0"/>
                                          <w:marRight w:val="0"/>
                                          <w:marTop w:val="0"/>
                                          <w:marBottom w:val="0"/>
                                          <w:divBdr>
                                            <w:top w:val="none" w:sz="0" w:space="0" w:color="auto"/>
                                            <w:left w:val="none" w:sz="0" w:space="0" w:color="auto"/>
                                            <w:bottom w:val="none" w:sz="0" w:space="0" w:color="auto"/>
                                            <w:right w:val="none" w:sz="0" w:space="0" w:color="auto"/>
                                          </w:divBdr>
                                        </w:div>
                                        <w:div w:id="232207653">
                                          <w:marLeft w:val="0"/>
                                          <w:marRight w:val="0"/>
                                          <w:marTop w:val="0"/>
                                          <w:marBottom w:val="0"/>
                                          <w:divBdr>
                                            <w:top w:val="none" w:sz="0" w:space="0" w:color="auto"/>
                                            <w:left w:val="none" w:sz="0" w:space="0" w:color="auto"/>
                                            <w:bottom w:val="none" w:sz="0" w:space="0" w:color="auto"/>
                                            <w:right w:val="none" w:sz="0" w:space="0" w:color="auto"/>
                                          </w:divBdr>
                                        </w:div>
                                        <w:div w:id="1870794741">
                                          <w:marLeft w:val="0"/>
                                          <w:marRight w:val="0"/>
                                          <w:marTop w:val="0"/>
                                          <w:marBottom w:val="0"/>
                                          <w:divBdr>
                                            <w:top w:val="none" w:sz="0" w:space="0" w:color="auto"/>
                                            <w:left w:val="none" w:sz="0" w:space="0" w:color="auto"/>
                                            <w:bottom w:val="none" w:sz="0" w:space="0" w:color="auto"/>
                                            <w:right w:val="none" w:sz="0" w:space="0" w:color="auto"/>
                                          </w:divBdr>
                                        </w:div>
                                        <w:div w:id="1081415895">
                                          <w:marLeft w:val="0"/>
                                          <w:marRight w:val="0"/>
                                          <w:marTop w:val="0"/>
                                          <w:marBottom w:val="0"/>
                                          <w:divBdr>
                                            <w:top w:val="none" w:sz="0" w:space="0" w:color="auto"/>
                                            <w:left w:val="none" w:sz="0" w:space="0" w:color="auto"/>
                                            <w:bottom w:val="none" w:sz="0" w:space="0" w:color="auto"/>
                                            <w:right w:val="none" w:sz="0" w:space="0" w:color="auto"/>
                                          </w:divBdr>
                                        </w:div>
                                        <w:div w:id="1827479560">
                                          <w:marLeft w:val="0"/>
                                          <w:marRight w:val="0"/>
                                          <w:marTop w:val="0"/>
                                          <w:marBottom w:val="0"/>
                                          <w:divBdr>
                                            <w:top w:val="none" w:sz="0" w:space="0" w:color="auto"/>
                                            <w:left w:val="none" w:sz="0" w:space="0" w:color="auto"/>
                                            <w:bottom w:val="none" w:sz="0" w:space="0" w:color="auto"/>
                                            <w:right w:val="none" w:sz="0" w:space="0" w:color="auto"/>
                                          </w:divBdr>
                                        </w:div>
                                        <w:div w:id="2000116674">
                                          <w:marLeft w:val="0"/>
                                          <w:marRight w:val="0"/>
                                          <w:marTop w:val="0"/>
                                          <w:marBottom w:val="0"/>
                                          <w:divBdr>
                                            <w:top w:val="none" w:sz="0" w:space="0" w:color="auto"/>
                                            <w:left w:val="none" w:sz="0" w:space="0" w:color="auto"/>
                                            <w:bottom w:val="none" w:sz="0" w:space="0" w:color="auto"/>
                                            <w:right w:val="none" w:sz="0" w:space="0" w:color="auto"/>
                                          </w:divBdr>
                                        </w:div>
                                        <w:div w:id="871919250">
                                          <w:marLeft w:val="0"/>
                                          <w:marRight w:val="0"/>
                                          <w:marTop w:val="0"/>
                                          <w:marBottom w:val="0"/>
                                          <w:divBdr>
                                            <w:top w:val="none" w:sz="0" w:space="0" w:color="auto"/>
                                            <w:left w:val="none" w:sz="0" w:space="0" w:color="auto"/>
                                            <w:bottom w:val="none" w:sz="0" w:space="0" w:color="auto"/>
                                            <w:right w:val="none" w:sz="0" w:space="0" w:color="auto"/>
                                          </w:divBdr>
                                        </w:div>
                                        <w:div w:id="2055496084">
                                          <w:marLeft w:val="0"/>
                                          <w:marRight w:val="0"/>
                                          <w:marTop w:val="0"/>
                                          <w:marBottom w:val="0"/>
                                          <w:divBdr>
                                            <w:top w:val="none" w:sz="0" w:space="0" w:color="auto"/>
                                            <w:left w:val="none" w:sz="0" w:space="0" w:color="auto"/>
                                            <w:bottom w:val="none" w:sz="0" w:space="0" w:color="auto"/>
                                            <w:right w:val="none" w:sz="0" w:space="0" w:color="auto"/>
                                          </w:divBdr>
                                        </w:div>
                                        <w:div w:id="24136056">
                                          <w:marLeft w:val="0"/>
                                          <w:marRight w:val="0"/>
                                          <w:marTop w:val="0"/>
                                          <w:marBottom w:val="0"/>
                                          <w:divBdr>
                                            <w:top w:val="none" w:sz="0" w:space="0" w:color="auto"/>
                                            <w:left w:val="none" w:sz="0" w:space="0" w:color="auto"/>
                                            <w:bottom w:val="none" w:sz="0" w:space="0" w:color="auto"/>
                                            <w:right w:val="none" w:sz="0" w:space="0" w:color="auto"/>
                                          </w:divBdr>
                                        </w:div>
                                        <w:div w:id="663817787">
                                          <w:marLeft w:val="0"/>
                                          <w:marRight w:val="0"/>
                                          <w:marTop w:val="0"/>
                                          <w:marBottom w:val="0"/>
                                          <w:divBdr>
                                            <w:top w:val="none" w:sz="0" w:space="0" w:color="auto"/>
                                            <w:left w:val="none" w:sz="0" w:space="0" w:color="auto"/>
                                            <w:bottom w:val="none" w:sz="0" w:space="0" w:color="auto"/>
                                            <w:right w:val="none" w:sz="0" w:space="0" w:color="auto"/>
                                          </w:divBdr>
                                        </w:div>
                                        <w:div w:id="1847285682">
                                          <w:marLeft w:val="0"/>
                                          <w:marRight w:val="0"/>
                                          <w:marTop w:val="0"/>
                                          <w:marBottom w:val="0"/>
                                          <w:divBdr>
                                            <w:top w:val="none" w:sz="0" w:space="0" w:color="auto"/>
                                            <w:left w:val="none" w:sz="0" w:space="0" w:color="auto"/>
                                            <w:bottom w:val="none" w:sz="0" w:space="0" w:color="auto"/>
                                            <w:right w:val="none" w:sz="0" w:space="0" w:color="auto"/>
                                          </w:divBdr>
                                        </w:div>
                                        <w:div w:id="1486973004">
                                          <w:marLeft w:val="0"/>
                                          <w:marRight w:val="0"/>
                                          <w:marTop w:val="0"/>
                                          <w:marBottom w:val="0"/>
                                          <w:divBdr>
                                            <w:top w:val="none" w:sz="0" w:space="0" w:color="auto"/>
                                            <w:left w:val="none" w:sz="0" w:space="0" w:color="auto"/>
                                            <w:bottom w:val="none" w:sz="0" w:space="0" w:color="auto"/>
                                            <w:right w:val="none" w:sz="0" w:space="0" w:color="auto"/>
                                          </w:divBdr>
                                        </w:div>
                                        <w:div w:id="1513102800">
                                          <w:marLeft w:val="0"/>
                                          <w:marRight w:val="0"/>
                                          <w:marTop w:val="0"/>
                                          <w:marBottom w:val="0"/>
                                          <w:divBdr>
                                            <w:top w:val="none" w:sz="0" w:space="0" w:color="auto"/>
                                            <w:left w:val="none" w:sz="0" w:space="0" w:color="auto"/>
                                            <w:bottom w:val="none" w:sz="0" w:space="0" w:color="auto"/>
                                            <w:right w:val="none" w:sz="0" w:space="0" w:color="auto"/>
                                          </w:divBdr>
                                        </w:div>
                                        <w:div w:id="983658762">
                                          <w:marLeft w:val="0"/>
                                          <w:marRight w:val="0"/>
                                          <w:marTop w:val="0"/>
                                          <w:marBottom w:val="0"/>
                                          <w:divBdr>
                                            <w:top w:val="none" w:sz="0" w:space="0" w:color="auto"/>
                                            <w:left w:val="none" w:sz="0" w:space="0" w:color="auto"/>
                                            <w:bottom w:val="none" w:sz="0" w:space="0" w:color="auto"/>
                                            <w:right w:val="none" w:sz="0" w:space="0" w:color="auto"/>
                                          </w:divBdr>
                                        </w:div>
                                        <w:div w:id="866872445">
                                          <w:marLeft w:val="0"/>
                                          <w:marRight w:val="0"/>
                                          <w:marTop w:val="0"/>
                                          <w:marBottom w:val="0"/>
                                          <w:divBdr>
                                            <w:top w:val="none" w:sz="0" w:space="0" w:color="auto"/>
                                            <w:left w:val="none" w:sz="0" w:space="0" w:color="auto"/>
                                            <w:bottom w:val="none" w:sz="0" w:space="0" w:color="auto"/>
                                            <w:right w:val="none" w:sz="0" w:space="0" w:color="auto"/>
                                          </w:divBdr>
                                        </w:div>
                                        <w:div w:id="538590943">
                                          <w:marLeft w:val="0"/>
                                          <w:marRight w:val="0"/>
                                          <w:marTop w:val="0"/>
                                          <w:marBottom w:val="0"/>
                                          <w:divBdr>
                                            <w:top w:val="none" w:sz="0" w:space="0" w:color="auto"/>
                                            <w:left w:val="none" w:sz="0" w:space="0" w:color="auto"/>
                                            <w:bottom w:val="none" w:sz="0" w:space="0" w:color="auto"/>
                                            <w:right w:val="none" w:sz="0" w:space="0" w:color="auto"/>
                                          </w:divBdr>
                                        </w:div>
                                        <w:div w:id="328605799">
                                          <w:marLeft w:val="0"/>
                                          <w:marRight w:val="0"/>
                                          <w:marTop w:val="0"/>
                                          <w:marBottom w:val="0"/>
                                          <w:divBdr>
                                            <w:top w:val="none" w:sz="0" w:space="0" w:color="auto"/>
                                            <w:left w:val="none" w:sz="0" w:space="0" w:color="auto"/>
                                            <w:bottom w:val="none" w:sz="0" w:space="0" w:color="auto"/>
                                            <w:right w:val="none" w:sz="0" w:space="0" w:color="auto"/>
                                          </w:divBdr>
                                        </w:div>
                                        <w:div w:id="299042488">
                                          <w:marLeft w:val="0"/>
                                          <w:marRight w:val="0"/>
                                          <w:marTop w:val="0"/>
                                          <w:marBottom w:val="0"/>
                                          <w:divBdr>
                                            <w:top w:val="none" w:sz="0" w:space="0" w:color="auto"/>
                                            <w:left w:val="none" w:sz="0" w:space="0" w:color="auto"/>
                                            <w:bottom w:val="none" w:sz="0" w:space="0" w:color="auto"/>
                                            <w:right w:val="none" w:sz="0" w:space="0" w:color="auto"/>
                                          </w:divBdr>
                                        </w:div>
                                        <w:div w:id="1446386504">
                                          <w:marLeft w:val="0"/>
                                          <w:marRight w:val="0"/>
                                          <w:marTop w:val="0"/>
                                          <w:marBottom w:val="0"/>
                                          <w:divBdr>
                                            <w:top w:val="none" w:sz="0" w:space="0" w:color="auto"/>
                                            <w:left w:val="none" w:sz="0" w:space="0" w:color="auto"/>
                                            <w:bottom w:val="none" w:sz="0" w:space="0" w:color="auto"/>
                                            <w:right w:val="none" w:sz="0" w:space="0" w:color="auto"/>
                                          </w:divBdr>
                                        </w:div>
                                        <w:div w:id="968435028">
                                          <w:marLeft w:val="0"/>
                                          <w:marRight w:val="0"/>
                                          <w:marTop w:val="0"/>
                                          <w:marBottom w:val="0"/>
                                          <w:divBdr>
                                            <w:top w:val="none" w:sz="0" w:space="0" w:color="auto"/>
                                            <w:left w:val="none" w:sz="0" w:space="0" w:color="auto"/>
                                            <w:bottom w:val="none" w:sz="0" w:space="0" w:color="auto"/>
                                            <w:right w:val="none" w:sz="0" w:space="0" w:color="auto"/>
                                          </w:divBdr>
                                        </w:div>
                                        <w:div w:id="656879033">
                                          <w:marLeft w:val="0"/>
                                          <w:marRight w:val="0"/>
                                          <w:marTop w:val="0"/>
                                          <w:marBottom w:val="0"/>
                                          <w:divBdr>
                                            <w:top w:val="none" w:sz="0" w:space="0" w:color="auto"/>
                                            <w:left w:val="none" w:sz="0" w:space="0" w:color="auto"/>
                                            <w:bottom w:val="none" w:sz="0" w:space="0" w:color="auto"/>
                                            <w:right w:val="none" w:sz="0" w:space="0" w:color="auto"/>
                                          </w:divBdr>
                                        </w:div>
                                        <w:div w:id="902057629">
                                          <w:marLeft w:val="0"/>
                                          <w:marRight w:val="0"/>
                                          <w:marTop w:val="0"/>
                                          <w:marBottom w:val="0"/>
                                          <w:divBdr>
                                            <w:top w:val="none" w:sz="0" w:space="0" w:color="auto"/>
                                            <w:left w:val="none" w:sz="0" w:space="0" w:color="auto"/>
                                            <w:bottom w:val="none" w:sz="0" w:space="0" w:color="auto"/>
                                            <w:right w:val="none" w:sz="0" w:space="0" w:color="auto"/>
                                          </w:divBdr>
                                        </w:div>
                                        <w:div w:id="1949697737">
                                          <w:marLeft w:val="0"/>
                                          <w:marRight w:val="0"/>
                                          <w:marTop w:val="0"/>
                                          <w:marBottom w:val="0"/>
                                          <w:divBdr>
                                            <w:top w:val="none" w:sz="0" w:space="0" w:color="auto"/>
                                            <w:left w:val="none" w:sz="0" w:space="0" w:color="auto"/>
                                            <w:bottom w:val="none" w:sz="0" w:space="0" w:color="auto"/>
                                            <w:right w:val="none" w:sz="0" w:space="0" w:color="auto"/>
                                          </w:divBdr>
                                        </w:div>
                                        <w:div w:id="1591741102">
                                          <w:marLeft w:val="0"/>
                                          <w:marRight w:val="0"/>
                                          <w:marTop w:val="0"/>
                                          <w:marBottom w:val="0"/>
                                          <w:divBdr>
                                            <w:top w:val="none" w:sz="0" w:space="0" w:color="auto"/>
                                            <w:left w:val="none" w:sz="0" w:space="0" w:color="auto"/>
                                            <w:bottom w:val="none" w:sz="0" w:space="0" w:color="auto"/>
                                            <w:right w:val="none" w:sz="0" w:space="0" w:color="auto"/>
                                          </w:divBdr>
                                        </w:div>
                                        <w:div w:id="1233855434">
                                          <w:marLeft w:val="0"/>
                                          <w:marRight w:val="0"/>
                                          <w:marTop w:val="0"/>
                                          <w:marBottom w:val="0"/>
                                          <w:divBdr>
                                            <w:top w:val="none" w:sz="0" w:space="0" w:color="auto"/>
                                            <w:left w:val="none" w:sz="0" w:space="0" w:color="auto"/>
                                            <w:bottom w:val="none" w:sz="0" w:space="0" w:color="auto"/>
                                            <w:right w:val="none" w:sz="0" w:space="0" w:color="auto"/>
                                          </w:divBdr>
                                        </w:div>
                                        <w:div w:id="199637665">
                                          <w:marLeft w:val="0"/>
                                          <w:marRight w:val="0"/>
                                          <w:marTop w:val="0"/>
                                          <w:marBottom w:val="0"/>
                                          <w:divBdr>
                                            <w:top w:val="none" w:sz="0" w:space="0" w:color="auto"/>
                                            <w:left w:val="none" w:sz="0" w:space="0" w:color="auto"/>
                                            <w:bottom w:val="none" w:sz="0" w:space="0" w:color="auto"/>
                                            <w:right w:val="none" w:sz="0" w:space="0" w:color="auto"/>
                                          </w:divBdr>
                                        </w:div>
                                        <w:div w:id="1224488980">
                                          <w:marLeft w:val="0"/>
                                          <w:marRight w:val="0"/>
                                          <w:marTop w:val="0"/>
                                          <w:marBottom w:val="0"/>
                                          <w:divBdr>
                                            <w:top w:val="none" w:sz="0" w:space="0" w:color="auto"/>
                                            <w:left w:val="none" w:sz="0" w:space="0" w:color="auto"/>
                                            <w:bottom w:val="none" w:sz="0" w:space="0" w:color="auto"/>
                                            <w:right w:val="none" w:sz="0" w:space="0" w:color="auto"/>
                                          </w:divBdr>
                                        </w:div>
                                        <w:div w:id="1851751640">
                                          <w:marLeft w:val="0"/>
                                          <w:marRight w:val="0"/>
                                          <w:marTop w:val="0"/>
                                          <w:marBottom w:val="0"/>
                                          <w:divBdr>
                                            <w:top w:val="none" w:sz="0" w:space="0" w:color="auto"/>
                                            <w:left w:val="none" w:sz="0" w:space="0" w:color="auto"/>
                                            <w:bottom w:val="none" w:sz="0" w:space="0" w:color="auto"/>
                                            <w:right w:val="none" w:sz="0" w:space="0" w:color="auto"/>
                                          </w:divBdr>
                                        </w:div>
                                        <w:div w:id="408503292">
                                          <w:marLeft w:val="0"/>
                                          <w:marRight w:val="0"/>
                                          <w:marTop w:val="0"/>
                                          <w:marBottom w:val="0"/>
                                          <w:divBdr>
                                            <w:top w:val="none" w:sz="0" w:space="0" w:color="auto"/>
                                            <w:left w:val="none" w:sz="0" w:space="0" w:color="auto"/>
                                            <w:bottom w:val="none" w:sz="0" w:space="0" w:color="auto"/>
                                            <w:right w:val="none" w:sz="0" w:space="0" w:color="auto"/>
                                          </w:divBdr>
                                        </w:div>
                                        <w:div w:id="653922185">
                                          <w:marLeft w:val="0"/>
                                          <w:marRight w:val="0"/>
                                          <w:marTop w:val="0"/>
                                          <w:marBottom w:val="0"/>
                                          <w:divBdr>
                                            <w:top w:val="none" w:sz="0" w:space="0" w:color="auto"/>
                                            <w:left w:val="none" w:sz="0" w:space="0" w:color="auto"/>
                                            <w:bottom w:val="none" w:sz="0" w:space="0" w:color="auto"/>
                                            <w:right w:val="none" w:sz="0" w:space="0" w:color="auto"/>
                                          </w:divBdr>
                                        </w:div>
                                        <w:div w:id="40371057">
                                          <w:marLeft w:val="0"/>
                                          <w:marRight w:val="0"/>
                                          <w:marTop w:val="0"/>
                                          <w:marBottom w:val="0"/>
                                          <w:divBdr>
                                            <w:top w:val="none" w:sz="0" w:space="0" w:color="auto"/>
                                            <w:left w:val="none" w:sz="0" w:space="0" w:color="auto"/>
                                            <w:bottom w:val="none" w:sz="0" w:space="0" w:color="auto"/>
                                            <w:right w:val="none" w:sz="0" w:space="0" w:color="auto"/>
                                          </w:divBdr>
                                        </w:div>
                                        <w:div w:id="2109042180">
                                          <w:marLeft w:val="0"/>
                                          <w:marRight w:val="0"/>
                                          <w:marTop w:val="0"/>
                                          <w:marBottom w:val="0"/>
                                          <w:divBdr>
                                            <w:top w:val="none" w:sz="0" w:space="0" w:color="auto"/>
                                            <w:left w:val="none" w:sz="0" w:space="0" w:color="auto"/>
                                            <w:bottom w:val="none" w:sz="0" w:space="0" w:color="auto"/>
                                            <w:right w:val="none" w:sz="0" w:space="0" w:color="auto"/>
                                          </w:divBdr>
                                        </w:div>
                                        <w:div w:id="1184368181">
                                          <w:marLeft w:val="0"/>
                                          <w:marRight w:val="0"/>
                                          <w:marTop w:val="0"/>
                                          <w:marBottom w:val="0"/>
                                          <w:divBdr>
                                            <w:top w:val="none" w:sz="0" w:space="0" w:color="auto"/>
                                            <w:left w:val="none" w:sz="0" w:space="0" w:color="auto"/>
                                            <w:bottom w:val="none" w:sz="0" w:space="0" w:color="auto"/>
                                            <w:right w:val="none" w:sz="0" w:space="0" w:color="auto"/>
                                          </w:divBdr>
                                        </w:div>
                                        <w:div w:id="852113111">
                                          <w:marLeft w:val="0"/>
                                          <w:marRight w:val="0"/>
                                          <w:marTop w:val="0"/>
                                          <w:marBottom w:val="0"/>
                                          <w:divBdr>
                                            <w:top w:val="none" w:sz="0" w:space="0" w:color="auto"/>
                                            <w:left w:val="none" w:sz="0" w:space="0" w:color="auto"/>
                                            <w:bottom w:val="none" w:sz="0" w:space="0" w:color="auto"/>
                                            <w:right w:val="none" w:sz="0" w:space="0" w:color="auto"/>
                                          </w:divBdr>
                                        </w:div>
                                        <w:div w:id="1772894652">
                                          <w:marLeft w:val="0"/>
                                          <w:marRight w:val="0"/>
                                          <w:marTop w:val="0"/>
                                          <w:marBottom w:val="0"/>
                                          <w:divBdr>
                                            <w:top w:val="none" w:sz="0" w:space="0" w:color="auto"/>
                                            <w:left w:val="none" w:sz="0" w:space="0" w:color="auto"/>
                                            <w:bottom w:val="none" w:sz="0" w:space="0" w:color="auto"/>
                                            <w:right w:val="none" w:sz="0" w:space="0" w:color="auto"/>
                                          </w:divBdr>
                                        </w:div>
                                        <w:div w:id="222759496">
                                          <w:marLeft w:val="0"/>
                                          <w:marRight w:val="0"/>
                                          <w:marTop w:val="0"/>
                                          <w:marBottom w:val="0"/>
                                          <w:divBdr>
                                            <w:top w:val="none" w:sz="0" w:space="0" w:color="auto"/>
                                            <w:left w:val="none" w:sz="0" w:space="0" w:color="auto"/>
                                            <w:bottom w:val="none" w:sz="0" w:space="0" w:color="auto"/>
                                            <w:right w:val="none" w:sz="0" w:space="0" w:color="auto"/>
                                          </w:divBdr>
                                        </w:div>
                                        <w:div w:id="1750077995">
                                          <w:marLeft w:val="0"/>
                                          <w:marRight w:val="0"/>
                                          <w:marTop w:val="0"/>
                                          <w:marBottom w:val="0"/>
                                          <w:divBdr>
                                            <w:top w:val="none" w:sz="0" w:space="0" w:color="auto"/>
                                            <w:left w:val="none" w:sz="0" w:space="0" w:color="auto"/>
                                            <w:bottom w:val="none" w:sz="0" w:space="0" w:color="auto"/>
                                            <w:right w:val="none" w:sz="0" w:space="0" w:color="auto"/>
                                          </w:divBdr>
                                        </w:div>
                                        <w:div w:id="304970946">
                                          <w:marLeft w:val="0"/>
                                          <w:marRight w:val="0"/>
                                          <w:marTop w:val="0"/>
                                          <w:marBottom w:val="0"/>
                                          <w:divBdr>
                                            <w:top w:val="none" w:sz="0" w:space="0" w:color="auto"/>
                                            <w:left w:val="none" w:sz="0" w:space="0" w:color="auto"/>
                                            <w:bottom w:val="none" w:sz="0" w:space="0" w:color="auto"/>
                                            <w:right w:val="none" w:sz="0" w:space="0" w:color="auto"/>
                                          </w:divBdr>
                                        </w:div>
                                        <w:div w:id="1265962614">
                                          <w:marLeft w:val="0"/>
                                          <w:marRight w:val="0"/>
                                          <w:marTop w:val="0"/>
                                          <w:marBottom w:val="0"/>
                                          <w:divBdr>
                                            <w:top w:val="none" w:sz="0" w:space="0" w:color="auto"/>
                                            <w:left w:val="none" w:sz="0" w:space="0" w:color="auto"/>
                                            <w:bottom w:val="none" w:sz="0" w:space="0" w:color="auto"/>
                                            <w:right w:val="none" w:sz="0" w:space="0" w:color="auto"/>
                                          </w:divBdr>
                                        </w:div>
                                        <w:div w:id="1251742418">
                                          <w:marLeft w:val="0"/>
                                          <w:marRight w:val="0"/>
                                          <w:marTop w:val="0"/>
                                          <w:marBottom w:val="0"/>
                                          <w:divBdr>
                                            <w:top w:val="none" w:sz="0" w:space="0" w:color="auto"/>
                                            <w:left w:val="none" w:sz="0" w:space="0" w:color="auto"/>
                                            <w:bottom w:val="none" w:sz="0" w:space="0" w:color="auto"/>
                                            <w:right w:val="none" w:sz="0" w:space="0" w:color="auto"/>
                                          </w:divBdr>
                                        </w:div>
                                        <w:div w:id="2094889439">
                                          <w:marLeft w:val="0"/>
                                          <w:marRight w:val="0"/>
                                          <w:marTop w:val="0"/>
                                          <w:marBottom w:val="0"/>
                                          <w:divBdr>
                                            <w:top w:val="none" w:sz="0" w:space="0" w:color="auto"/>
                                            <w:left w:val="none" w:sz="0" w:space="0" w:color="auto"/>
                                            <w:bottom w:val="none" w:sz="0" w:space="0" w:color="auto"/>
                                            <w:right w:val="none" w:sz="0" w:space="0" w:color="auto"/>
                                          </w:divBdr>
                                        </w:div>
                                        <w:div w:id="270667048">
                                          <w:marLeft w:val="0"/>
                                          <w:marRight w:val="0"/>
                                          <w:marTop w:val="0"/>
                                          <w:marBottom w:val="0"/>
                                          <w:divBdr>
                                            <w:top w:val="none" w:sz="0" w:space="0" w:color="auto"/>
                                            <w:left w:val="none" w:sz="0" w:space="0" w:color="auto"/>
                                            <w:bottom w:val="none" w:sz="0" w:space="0" w:color="auto"/>
                                            <w:right w:val="none" w:sz="0" w:space="0" w:color="auto"/>
                                          </w:divBdr>
                                        </w:div>
                                        <w:div w:id="842086911">
                                          <w:marLeft w:val="0"/>
                                          <w:marRight w:val="0"/>
                                          <w:marTop w:val="0"/>
                                          <w:marBottom w:val="0"/>
                                          <w:divBdr>
                                            <w:top w:val="none" w:sz="0" w:space="0" w:color="auto"/>
                                            <w:left w:val="none" w:sz="0" w:space="0" w:color="auto"/>
                                            <w:bottom w:val="none" w:sz="0" w:space="0" w:color="auto"/>
                                            <w:right w:val="none" w:sz="0" w:space="0" w:color="auto"/>
                                          </w:divBdr>
                                        </w:div>
                                        <w:div w:id="356585219">
                                          <w:marLeft w:val="0"/>
                                          <w:marRight w:val="0"/>
                                          <w:marTop w:val="0"/>
                                          <w:marBottom w:val="0"/>
                                          <w:divBdr>
                                            <w:top w:val="none" w:sz="0" w:space="0" w:color="auto"/>
                                            <w:left w:val="none" w:sz="0" w:space="0" w:color="auto"/>
                                            <w:bottom w:val="none" w:sz="0" w:space="0" w:color="auto"/>
                                            <w:right w:val="none" w:sz="0" w:space="0" w:color="auto"/>
                                          </w:divBdr>
                                        </w:div>
                                        <w:div w:id="1710257162">
                                          <w:marLeft w:val="0"/>
                                          <w:marRight w:val="0"/>
                                          <w:marTop w:val="0"/>
                                          <w:marBottom w:val="0"/>
                                          <w:divBdr>
                                            <w:top w:val="none" w:sz="0" w:space="0" w:color="auto"/>
                                            <w:left w:val="none" w:sz="0" w:space="0" w:color="auto"/>
                                            <w:bottom w:val="none" w:sz="0" w:space="0" w:color="auto"/>
                                            <w:right w:val="none" w:sz="0" w:space="0" w:color="auto"/>
                                          </w:divBdr>
                                        </w:div>
                                        <w:div w:id="1613854988">
                                          <w:marLeft w:val="0"/>
                                          <w:marRight w:val="0"/>
                                          <w:marTop w:val="0"/>
                                          <w:marBottom w:val="0"/>
                                          <w:divBdr>
                                            <w:top w:val="none" w:sz="0" w:space="0" w:color="auto"/>
                                            <w:left w:val="none" w:sz="0" w:space="0" w:color="auto"/>
                                            <w:bottom w:val="none" w:sz="0" w:space="0" w:color="auto"/>
                                            <w:right w:val="none" w:sz="0" w:space="0" w:color="auto"/>
                                          </w:divBdr>
                                        </w:div>
                                        <w:div w:id="1988970127">
                                          <w:marLeft w:val="0"/>
                                          <w:marRight w:val="0"/>
                                          <w:marTop w:val="0"/>
                                          <w:marBottom w:val="0"/>
                                          <w:divBdr>
                                            <w:top w:val="none" w:sz="0" w:space="0" w:color="auto"/>
                                            <w:left w:val="none" w:sz="0" w:space="0" w:color="auto"/>
                                            <w:bottom w:val="none" w:sz="0" w:space="0" w:color="auto"/>
                                            <w:right w:val="none" w:sz="0" w:space="0" w:color="auto"/>
                                          </w:divBdr>
                                        </w:div>
                                        <w:div w:id="97022392">
                                          <w:marLeft w:val="0"/>
                                          <w:marRight w:val="0"/>
                                          <w:marTop w:val="0"/>
                                          <w:marBottom w:val="0"/>
                                          <w:divBdr>
                                            <w:top w:val="none" w:sz="0" w:space="0" w:color="auto"/>
                                            <w:left w:val="none" w:sz="0" w:space="0" w:color="auto"/>
                                            <w:bottom w:val="none" w:sz="0" w:space="0" w:color="auto"/>
                                            <w:right w:val="none" w:sz="0" w:space="0" w:color="auto"/>
                                          </w:divBdr>
                                        </w:div>
                                        <w:div w:id="1220477455">
                                          <w:marLeft w:val="0"/>
                                          <w:marRight w:val="0"/>
                                          <w:marTop w:val="0"/>
                                          <w:marBottom w:val="0"/>
                                          <w:divBdr>
                                            <w:top w:val="none" w:sz="0" w:space="0" w:color="auto"/>
                                            <w:left w:val="none" w:sz="0" w:space="0" w:color="auto"/>
                                            <w:bottom w:val="none" w:sz="0" w:space="0" w:color="auto"/>
                                            <w:right w:val="none" w:sz="0" w:space="0" w:color="auto"/>
                                          </w:divBdr>
                                        </w:div>
                                        <w:div w:id="1887176811">
                                          <w:marLeft w:val="0"/>
                                          <w:marRight w:val="0"/>
                                          <w:marTop w:val="0"/>
                                          <w:marBottom w:val="0"/>
                                          <w:divBdr>
                                            <w:top w:val="none" w:sz="0" w:space="0" w:color="auto"/>
                                            <w:left w:val="none" w:sz="0" w:space="0" w:color="auto"/>
                                            <w:bottom w:val="none" w:sz="0" w:space="0" w:color="auto"/>
                                            <w:right w:val="none" w:sz="0" w:space="0" w:color="auto"/>
                                          </w:divBdr>
                                        </w:div>
                                        <w:div w:id="103890206">
                                          <w:marLeft w:val="0"/>
                                          <w:marRight w:val="0"/>
                                          <w:marTop w:val="0"/>
                                          <w:marBottom w:val="0"/>
                                          <w:divBdr>
                                            <w:top w:val="none" w:sz="0" w:space="0" w:color="auto"/>
                                            <w:left w:val="none" w:sz="0" w:space="0" w:color="auto"/>
                                            <w:bottom w:val="none" w:sz="0" w:space="0" w:color="auto"/>
                                            <w:right w:val="none" w:sz="0" w:space="0" w:color="auto"/>
                                          </w:divBdr>
                                        </w:div>
                                        <w:div w:id="1204446142">
                                          <w:marLeft w:val="0"/>
                                          <w:marRight w:val="0"/>
                                          <w:marTop w:val="0"/>
                                          <w:marBottom w:val="0"/>
                                          <w:divBdr>
                                            <w:top w:val="none" w:sz="0" w:space="0" w:color="auto"/>
                                            <w:left w:val="none" w:sz="0" w:space="0" w:color="auto"/>
                                            <w:bottom w:val="none" w:sz="0" w:space="0" w:color="auto"/>
                                            <w:right w:val="none" w:sz="0" w:space="0" w:color="auto"/>
                                          </w:divBdr>
                                        </w:div>
                                        <w:div w:id="231696461">
                                          <w:marLeft w:val="0"/>
                                          <w:marRight w:val="0"/>
                                          <w:marTop w:val="0"/>
                                          <w:marBottom w:val="0"/>
                                          <w:divBdr>
                                            <w:top w:val="none" w:sz="0" w:space="0" w:color="auto"/>
                                            <w:left w:val="none" w:sz="0" w:space="0" w:color="auto"/>
                                            <w:bottom w:val="none" w:sz="0" w:space="0" w:color="auto"/>
                                            <w:right w:val="none" w:sz="0" w:space="0" w:color="auto"/>
                                          </w:divBdr>
                                        </w:div>
                                        <w:div w:id="1821996151">
                                          <w:marLeft w:val="0"/>
                                          <w:marRight w:val="0"/>
                                          <w:marTop w:val="0"/>
                                          <w:marBottom w:val="0"/>
                                          <w:divBdr>
                                            <w:top w:val="none" w:sz="0" w:space="0" w:color="auto"/>
                                            <w:left w:val="none" w:sz="0" w:space="0" w:color="auto"/>
                                            <w:bottom w:val="none" w:sz="0" w:space="0" w:color="auto"/>
                                            <w:right w:val="none" w:sz="0" w:space="0" w:color="auto"/>
                                          </w:divBdr>
                                        </w:div>
                                        <w:div w:id="722749610">
                                          <w:marLeft w:val="0"/>
                                          <w:marRight w:val="0"/>
                                          <w:marTop w:val="0"/>
                                          <w:marBottom w:val="0"/>
                                          <w:divBdr>
                                            <w:top w:val="none" w:sz="0" w:space="0" w:color="auto"/>
                                            <w:left w:val="none" w:sz="0" w:space="0" w:color="auto"/>
                                            <w:bottom w:val="none" w:sz="0" w:space="0" w:color="auto"/>
                                            <w:right w:val="none" w:sz="0" w:space="0" w:color="auto"/>
                                          </w:divBdr>
                                        </w:div>
                                        <w:div w:id="1350912734">
                                          <w:marLeft w:val="0"/>
                                          <w:marRight w:val="0"/>
                                          <w:marTop w:val="0"/>
                                          <w:marBottom w:val="0"/>
                                          <w:divBdr>
                                            <w:top w:val="none" w:sz="0" w:space="0" w:color="auto"/>
                                            <w:left w:val="none" w:sz="0" w:space="0" w:color="auto"/>
                                            <w:bottom w:val="none" w:sz="0" w:space="0" w:color="auto"/>
                                            <w:right w:val="none" w:sz="0" w:space="0" w:color="auto"/>
                                          </w:divBdr>
                                        </w:div>
                                        <w:div w:id="869536796">
                                          <w:marLeft w:val="0"/>
                                          <w:marRight w:val="0"/>
                                          <w:marTop w:val="0"/>
                                          <w:marBottom w:val="0"/>
                                          <w:divBdr>
                                            <w:top w:val="none" w:sz="0" w:space="0" w:color="auto"/>
                                            <w:left w:val="none" w:sz="0" w:space="0" w:color="auto"/>
                                            <w:bottom w:val="none" w:sz="0" w:space="0" w:color="auto"/>
                                            <w:right w:val="none" w:sz="0" w:space="0" w:color="auto"/>
                                          </w:divBdr>
                                        </w:div>
                                        <w:div w:id="270091629">
                                          <w:marLeft w:val="0"/>
                                          <w:marRight w:val="0"/>
                                          <w:marTop w:val="0"/>
                                          <w:marBottom w:val="0"/>
                                          <w:divBdr>
                                            <w:top w:val="none" w:sz="0" w:space="0" w:color="auto"/>
                                            <w:left w:val="none" w:sz="0" w:space="0" w:color="auto"/>
                                            <w:bottom w:val="none" w:sz="0" w:space="0" w:color="auto"/>
                                            <w:right w:val="none" w:sz="0" w:space="0" w:color="auto"/>
                                          </w:divBdr>
                                        </w:div>
                                        <w:div w:id="1915503754">
                                          <w:marLeft w:val="0"/>
                                          <w:marRight w:val="0"/>
                                          <w:marTop w:val="0"/>
                                          <w:marBottom w:val="0"/>
                                          <w:divBdr>
                                            <w:top w:val="none" w:sz="0" w:space="0" w:color="auto"/>
                                            <w:left w:val="none" w:sz="0" w:space="0" w:color="auto"/>
                                            <w:bottom w:val="none" w:sz="0" w:space="0" w:color="auto"/>
                                            <w:right w:val="none" w:sz="0" w:space="0" w:color="auto"/>
                                          </w:divBdr>
                                        </w:div>
                                        <w:div w:id="19669256">
                                          <w:marLeft w:val="0"/>
                                          <w:marRight w:val="0"/>
                                          <w:marTop w:val="0"/>
                                          <w:marBottom w:val="0"/>
                                          <w:divBdr>
                                            <w:top w:val="none" w:sz="0" w:space="0" w:color="auto"/>
                                            <w:left w:val="none" w:sz="0" w:space="0" w:color="auto"/>
                                            <w:bottom w:val="none" w:sz="0" w:space="0" w:color="auto"/>
                                            <w:right w:val="none" w:sz="0" w:space="0" w:color="auto"/>
                                          </w:divBdr>
                                        </w:div>
                                        <w:div w:id="1326393902">
                                          <w:marLeft w:val="0"/>
                                          <w:marRight w:val="0"/>
                                          <w:marTop w:val="0"/>
                                          <w:marBottom w:val="0"/>
                                          <w:divBdr>
                                            <w:top w:val="none" w:sz="0" w:space="0" w:color="auto"/>
                                            <w:left w:val="none" w:sz="0" w:space="0" w:color="auto"/>
                                            <w:bottom w:val="none" w:sz="0" w:space="0" w:color="auto"/>
                                            <w:right w:val="none" w:sz="0" w:space="0" w:color="auto"/>
                                          </w:divBdr>
                                        </w:div>
                                        <w:div w:id="1310745218">
                                          <w:marLeft w:val="0"/>
                                          <w:marRight w:val="0"/>
                                          <w:marTop w:val="0"/>
                                          <w:marBottom w:val="0"/>
                                          <w:divBdr>
                                            <w:top w:val="none" w:sz="0" w:space="0" w:color="auto"/>
                                            <w:left w:val="none" w:sz="0" w:space="0" w:color="auto"/>
                                            <w:bottom w:val="none" w:sz="0" w:space="0" w:color="auto"/>
                                            <w:right w:val="none" w:sz="0" w:space="0" w:color="auto"/>
                                          </w:divBdr>
                                        </w:div>
                                        <w:div w:id="1299410424">
                                          <w:marLeft w:val="0"/>
                                          <w:marRight w:val="0"/>
                                          <w:marTop w:val="0"/>
                                          <w:marBottom w:val="0"/>
                                          <w:divBdr>
                                            <w:top w:val="none" w:sz="0" w:space="0" w:color="auto"/>
                                            <w:left w:val="none" w:sz="0" w:space="0" w:color="auto"/>
                                            <w:bottom w:val="none" w:sz="0" w:space="0" w:color="auto"/>
                                            <w:right w:val="none" w:sz="0" w:space="0" w:color="auto"/>
                                          </w:divBdr>
                                        </w:div>
                                        <w:div w:id="1514302173">
                                          <w:marLeft w:val="0"/>
                                          <w:marRight w:val="0"/>
                                          <w:marTop w:val="0"/>
                                          <w:marBottom w:val="0"/>
                                          <w:divBdr>
                                            <w:top w:val="none" w:sz="0" w:space="0" w:color="auto"/>
                                            <w:left w:val="none" w:sz="0" w:space="0" w:color="auto"/>
                                            <w:bottom w:val="none" w:sz="0" w:space="0" w:color="auto"/>
                                            <w:right w:val="none" w:sz="0" w:space="0" w:color="auto"/>
                                          </w:divBdr>
                                        </w:div>
                                        <w:div w:id="1318336551">
                                          <w:marLeft w:val="0"/>
                                          <w:marRight w:val="0"/>
                                          <w:marTop w:val="0"/>
                                          <w:marBottom w:val="0"/>
                                          <w:divBdr>
                                            <w:top w:val="none" w:sz="0" w:space="0" w:color="auto"/>
                                            <w:left w:val="none" w:sz="0" w:space="0" w:color="auto"/>
                                            <w:bottom w:val="none" w:sz="0" w:space="0" w:color="auto"/>
                                            <w:right w:val="none" w:sz="0" w:space="0" w:color="auto"/>
                                          </w:divBdr>
                                        </w:div>
                                        <w:div w:id="1162618283">
                                          <w:marLeft w:val="0"/>
                                          <w:marRight w:val="0"/>
                                          <w:marTop w:val="0"/>
                                          <w:marBottom w:val="0"/>
                                          <w:divBdr>
                                            <w:top w:val="none" w:sz="0" w:space="0" w:color="auto"/>
                                            <w:left w:val="none" w:sz="0" w:space="0" w:color="auto"/>
                                            <w:bottom w:val="none" w:sz="0" w:space="0" w:color="auto"/>
                                            <w:right w:val="none" w:sz="0" w:space="0" w:color="auto"/>
                                          </w:divBdr>
                                        </w:div>
                                        <w:div w:id="327057222">
                                          <w:marLeft w:val="0"/>
                                          <w:marRight w:val="0"/>
                                          <w:marTop w:val="0"/>
                                          <w:marBottom w:val="0"/>
                                          <w:divBdr>
                                            <w:top w:val="none" w:sz="0" w:space="0" w:color="auto"/>
                                            <w:left w:val="none" w:sz="0" w:space="0" w:color="auto"/>
                                            <w:bottom w:val="none" w:sz="0" w:space="0" w:color="auto"/>
                                            <w:right w:val="none" w:sz="0" w:space="0" w:color="auto"/>
                                          </w:divBdr>
                                        </w:div>
                                        <w:div w:id="1056661563">
                                          <w:marLeft w:val="0"/>
                                          <w:marRight w:val="0"/>
                                          <w:marTop w:val="0"/>
                                          <w:marBottom w:val="0"/>
                                          <w:divBdr>
                                            <w:top w:val="none" w:sz="0" w:space="0" w:color="auto"/>
                                            <w:left w:val="none" w:sz="0" w:space="0" w:color="auto"/>
                                            <w:bottom w:val="none" w:sz="0" w:space="0" w:color="auto"/>
                                            <w:right w:val="none" w:sz="0" w:space="0" w:color="auto"/>
                                          </w:divBdr>
                                        </w:div>
                                        <w:div w:id="1523517439">
                                          <w:marLeft w:val="0"/>
                                          <w:marRight w:val="0"/>
                                          <w:marTop w:val="0"/>
                                          <w:marBottom w:val="0"/>
                                          <w:divBdr>
                                            <w:top w:val="none" w:sz="0" w:space="0" w:color="auto"/>
                                            <w:left w:val="none" w:sz="0" w:space="0" w:color="auto"/>
                                            <w:bottom w:val="none" w:sz="0" w:space="0" w:color="auto"/>
                                            <w:right w:val="none" w:sz="0" w:space="0" w:color="auto"/>
                                          </w:divBdr>
                                        </w:div>
                                        <w:div w:id="1055472382">
                                          <w:marLeft w:val="0"/>
                                          <w:marRight w:val="0"/>
                                          <w:marTop w:val="0"/>
                                          <w:marBottom w:val="0"/>
                                          <w:divBdr>
                                            <w:top w:val="none" w:sz="0" w:space="0" w:color="auto"/>
                                            <w:left w:val="none" w:sz="0" w:space="0" w:color="auto"/>
                                            <w:bottom w:val="none" w:sz="0" w:space="0" w:color="auto"/>
                                            <w:right w:val="none" w:sz="0" w:space="0" w:color="auto"/>
                                          </w:divBdr>
                                        </w:div>
                                        <w:div w:id="785735545">
                                          <w:marLeft w:val="0"/>
                                          <w:marRight w:val="0"/>
                                          <w:marTop w:val="0"/>
                                          <w:marBottom w:val="0"/>
                                          <w:divBdr>
                                            <w:top w:val="none" w:sz="0" w:space="0" w:color="auto"/>
                                            <w:left w:val="none" w:sz="0" w:space="0" w:color="auto"/>
                                            <w:bottom w:val="none" w:sz="0" w:space="0" w:color="auto"/>
                                            <w:right w:val="none" w:sz="0" w:space="0" w:color="auto"/>
                                          </w:divBdr>
                                        </w:div>
                                        <w:div w:id="1140657421">
                                          <w:marLeft w:val="0"/>
                                          <w:marRight w:val="0"/>
                                          <w:marTop w:val="0"/>
                                          <w:marBottom w:val="0"/>
                                          <w:divBdr>
                                            <w:top w:val="none" w:sz="0" w:space="0" w:color="auto"/>
                                            <w:left w:val="none" w:sz="0" w:space="0" w:color="auto"/>
                                            <w:bottom w:val="none" w:sz="0" w:space="0" w:color="auto"/>
                                            <w:right w:val="none" w:sz="0" w:space="0" w:color="auto"/>
                                          </w:divBdr>
                                        </w:div>
                                        <w:div w:id="1180899932">
                                          <w:marLeft w:val="0"/>
                                          <w:marRight w:val="0"/>
                                          <w:marTop w:val="0"/>
                                          <w:marBottom w:val="0"/>
                                          <w:divBdr>
                                            <w:top w:val="none" w:sz="0" w:space="0" w:color="auto"/>
                                            <w:left w:val="none" w:sz="0" w:space="0" w:color="auto"/>
                                            <w:bottom w:val="none" w:sz="0" w:space="0" w:color="auto"/>
                                            <w:right w:val="none" w:sz="0" w:space="0" w:color="auto"/>
                                          </w:divBdr>
                                        </w:div>
                                        <w:div w:id="1413048522">
                                          <w:marLeft w:val="0"/>
                                          <w:marRight w:val="0"/>
                                          <w:marTop w:val="0"/>
                                          <w:marBottom w:val="0"/>
                                          <w:divBdr>
                                            <w:top w:val="none" w:sz="0" w:space="0" w:color="auto"/>
                                            <w:left w:val="none" w:sz="0" w:space="0" w:color="auto"/>
                                            <w:bottom w:val="none" w:sz="0" w:space="0" w:color="auto"/>
                                            <w:right w:val="none" w:sz="0" w:space="0" w:color="auto"/>
                                          </w:divBdr>
                                        </w:div>
                                        <w:div w:id="565923350">
                                          <w:marLeft w:val="0"/>
                                          <w:marRight w:val="0"/>
                                          <w:marTop w:val="0"/>
                                          <w:marBottom w:val="0"/>
                                          <w:divBdr>
                                            <w:top w:val="none" w:sz="0" w:space="0" w:color="auto"/>
                                            <w:left w:val="none" w:sz="0" w:space="0" w:color="auto"/>
                                            <w:bottom w:val="none" w:sz="0" w:space="0" w:color="auto"/>
                                            <w:right w:val="none" w:sz="0" w:space="0" w:color="auto"/>
                                          </w:divBdr>
                                        </w:div>
                                        <w:div w:id="948003138">
                                          <w:marLeft w:val="0"/>
                                          <w:marRight w:val="0"/>
                                          <w:marTop w:val="0"/>
                                          <w:marBottom w:val="0"/>
                                          <w:divBdr>
                                            <w:top w:val="none" w:sz="0" w:space="0" w:color="auto"/>
                                            <w:left w:val="none" w:sz="0" w:space="0" w:color="auto"/>
                                            <w:bottom w:val="none" w:sz="0" w:space="0" w:color="auto"/>
                                            <w:right w:val="none" w:sz="0" w:space="0" w:color="auto"/>
                                          </w:divBdr>
                                        </w:div>
                                        <w:div w:id="1299337874">
                                          <w:marLeft w:val="0"/>
                                          <w:marRight w:val="0"/>
                                          <w:marTop w:val="0"/>
                                          <w:marBottom w:val="0"/>
                                          <w:divBdr>
                                            <w:top w:val="none" w:sz="0" w:space="0" w:color="auto"/>
                                            <w:left w:val="none" w:sz="0" w:space="0" w:color="auto"/>
                                            <w:bottom w:val="none" w:sz="0" w:space="0" w:color="auto"/>
                                            <w:right w:val="none" w:sz="0" w:space="0" w:color="auto"/>
                                          </w:divBdr>
                                        </w:div>
                                        <w:div w:id="967006968">
                                          <w:marLeft w:val="0"/>
                                          <w:marRight w:val="0"/>
                                          <w:marTop w:val="0"/>
                                          <w:marBottom w:val="0"/>
                                          <w:divBdr>
                                            <w:top w:val="none" w:sz="0" w:space="0" w:color="auto"/>
                                            <w:left w:val="none" w:sz="0" w:space="0" w:color="auto"/>
                                            <w:bottom w:val="none" w:sz="0" w:space="0" w:color="auto"/>
                                            <w:right w:val="none" w:sz="0" w:space="0" w:color="auto"/>
                                          </w:divBdr>
                                        </w:div>
                                        <w:div w:id="253326861">
                                          <w:marLeft w:val="0"/>
                                          <w:marRight w:val="0"/>
                                          <w:marTop w:val="0"/>
                                          <w:marBottom w:val="0"/>
                                          <w:divBdr>
                                            <w:top w:val="none" w:sz="0" w:space="0" w:color="auto"/>
                                            <w:left w:val="none" w:sz="0" w:space="0" w:color="auto"/>
                                            <w:bottom w:val="none" w:sz="0" w:space="0" w:color="auto"/>
                                            <w:right w:val="none" w:sz="0" w:space="0" w:color="auto"/>
                                          </w:divBdr>
                                        </w:div>
                                        <w:div w:id="42679850">
                                          <w:marLeft w:val="0"/>
                                          <w:marRight w:val="0"/>
                                          <w:marTop w:val="0"/>
                                          <w:marBottom w:val="0"/>
                                          <w:divBdr>
                                            <w:top w:val="none" w:sz="0" w:space="0" w:color="auto"/>
                                            <w:left w:val="none" w:sz="0" w:space="0" w:color="auto"/>
                                            <w:bottom w:val="none" w:sz="0" w:space="0" w:color="auto"/>
                                            <w:right w:val="none" w:sz="0" w:space="0" w:color="auto"/>
                                          </w:divBdr>
                                        </w:div>
                                        <w:div w:id="1967353735">
                                          <w:marLeft w:val="0"/>
                                          <w:marRight w:val="0"/>
                                          <w:marTop w:val="0"/>
                                          <w:marBottom w:val="0"/>
                                          <w:divBdr>
                                            <w:top w:val="none" w:sz="0" w:space="0" w:color="auto"/>
                                            <w:left w:val="none" w:sz="0" w:space="0" w:color="auto"/>
                                            <w:bottom w:val="none" w:sz="0" w:space="0" w:color="auto"/>
                                            <w:right w:val="none" w:sz="0" w:space="0" w:color="auto"/>
                                          </w:divBdr>
                                        </w:div>
                                        <w:div w:id="1047217528">
                                          <w:marLeft w:val="0"/>
                                          <w:marRight w:val="0"/>
                                          <w:marTop w:val="0"/>
                                          <w:marBottom w:val="0"/>
                                          <w:divBdr>
                                            <w:top w:val="none" w:sz="0" w:space="0" w:color="auto"/>
                                            <w:left w:val="none" w:sz="0" w:space="0" w:color="auto"/>
                                            <w:bottom w:val="none" w:sz="0" w:space="0" w:color="auto"/>
                                            <w:right w:val="none" w:sz="0" w:space="0" w:color="auto"/>
                                          </w:divBdr>
                                        </w:div>
                                        <w:div w:id="771514911">
                                          <w:marLeft w:val="0"/>
                                          <w:marRight w:val="0"/>
                                          <w:marTop w:val="0"/>
                                          <w:marBottom w:val="0"/>
                                          <w:divBdr>
                                            <w:top w:val="none" w:sz="0" w:space="0" w:color="auto"/>
                                            <w:left w:val="none" w:sz="0" w:space="0" w:color="auto"/>
                                            <w:bottom w:val="none" w:sz="0" w:space="0" w:color="auto"/>
                                            <w:right w:val="none" w:sz="0" w:space="0" w:color="auto"/>
                                          </w:divBdr>
                                        </w:div>
                                        <w:div w:id="1858931938">
                                          <w:marLeft w:val="0"/>
                                          <w:marRight w:val="0"/>
                                          <w:marTop w:val="0"/>
                                          <w:marBottom w:val="0"/>
                                          <w:divBdr>
                                            <w:top w:val="none" w:sz="0" w:space="0" w:color="auto"/>
                                            <w:left w:val="none" w:sz="0" w:space="0" w:color="auto"/>
                                            <w:bottom w:val="none" w:sz="0" w:space="0" w:color="auto"/>
                                            <w:right w:val="none" w:sz="0" w:space="0" w:color="auto"/>
                                          </w:divBdr>
                                        </w:div>
                                        <w:div w:id="1178812974">
                                          <w:marLeft w:val="0"/>
                                          <w:marRight w:val="0"/>
                                          <w:marTop w:val="0"/>
                                          <w:marBottom w:val="0"/>
                                          <w:divBdr>
                                            <w:top w:val="none" w:sz="0" w:space="0" w:color="auto"/>
                                            <w:left w:val="none" w:sz="0" w:space="0" w:color="auto"/>
                                            <w:bottom w:val="none" w:sz="0" w:space="0" w:color="auto"/>
                                            <w:right w:val="none" w:sz="0" w:space="0" w:color="auto"/>
                                          </w:divBdr>
                                        </w:div>
                                        <w:div w:id="218327464">
                                          <w:marLeft w:val="0"/>
                                          <w:marRight w:val="0"/>
                                          <w:marTop w:val="0"/>
                                          <w:marBottom w:val="0"/>
                                          <w:divBdr>
                                            <w:top w:val="none" w:sz="0" w:space="0" w:color="auto"/>
                                            <w:left w:val="none" w:sz="0" w:space="0" w:color="auto"/>
                                            <w:bottom w:val="none" w:sz="0" w:space="0" w:color="auto"/>
                                            <w:right w:val="none" w:sz="0" w:space="0" w:color="auto"/>
                                          </w:divBdr>
                                        </w:div>
                                        <w:div w:id="71973632">
                                          <w:marLeft w:val="0"/>
                                          <w:marRight w:val="0"/>
                                          <w:marTop w:val="0"/>
                                          <w:marBottom w:val="0"/>
                                          <w:divBdr>
                                            <w:top w:val="none" w:sz="0" w:space="0" w:color="auto"/>
                                            <w:left w:val="none" w:sz="0" w:space="0" w:color="auto"/>
                                            <w:bottom w:val="none" w:sz="0" w:space="0" w:color="auto"/>
                                            <w:right w:val="none" w:sz="0" w:space="0" w:color="auto"/>
                                          </w:divBdr>
                                        </w:div>
                                        <w:div w:id="2011566383">
                                          <w:marLeft w:val="0"/>
                                          <w:marRight w:val="0"/>
                                          <w:marTop w:val="0"/>
                                          <w:marBottom w:val="0"/>
                                          <w:divBdr>
                                            <w:top w:val="none" w:sz="0" w:space="0" w:color="auto"/>
                                            <w:left w:val="none" w:sz="0" w:space="0" w:color="auto"/>
                                            <w:bottom w:val="none" w:sz="0" w:space="0" w:color="auto"/>
                                            <w:right w:val="none" w:sz="0" w:space="0" w:color="auto"/>
                                          </w:divBdr>
                                        </w:div>
                                        <w:div w:id="1409155456">
                                          <w:marLeft w:val="0"/>
                                          <w:marRight w:val="0"/>
                                          <w:marTop w:val="0"/>
                                          <w:marBottom w:val="0"/>
                                          <w:divBdr>
                                            <w:top w:val="none" w:sz="0" w:space="0" w:color="auto"/>
                                            <w:left w:val="none" w:sz="0" w:space="0" w:color="auto"/>
                                            <w:bottom w:val="none" w:sz="0" w:space="0" w:color="auto"/>
                                            <w:right w:val="none" w:sz="0" w:space="0" w:color="auto"/>
                                          </w:divBdr>
                                        </w:div>
                                        <w:div w:id="530538496">
                                          <w:marLeft w:val="0"/>
                                          <w:marRight w:val="0"/>
                                          <w:marTop w:val="0"/>
                                          <w:marBottom w:val="0"/>
                                          <w:divBdr>
                                            <w:top w:val="none" w:sz="0" w:space="0" w:color="auto"/>
                                            <w:left w:val="none" w:sz="0" w:space="0" w:color="auto"/>
                                            <w:bottom w:val="none" w:sz="0" w:space="0" w:color="auto"/>
                                            <w:right w:val="none" w:sz="0" w:space="0" w:color="auto"/>
                                          </w:divBdr>
                                        </w:div>
                                        <w:div w:id="367730622">
                                          <w:marLeft w:val="0"/>
                                          <w:marRight w:val="0"/>
                                          <w:marTop w:val="0"/>
                                          <w:marBottom w:val="0"/>
                                          <w:divBdr>
                                            <w:top w:val="none" w:sz="0" w:space="0" w:color="auto"/>
                                            <w:left w:val="none" w:sz="0" w:space="0" w:color="auto"/>
                                            <w:bottom w:val="none" w:sz="0" w:space="0" w:color="auto"/>
                                            <w:right w:val="none" w:sz="0" w:space="0" w:color="auto"/>
                                          </w:divBdr>
                                        </w:div>
                                        <w:div w:id="1162046452">
                                          <w:marLeft w:val="0"/>
                                          <w:marRight w:val="0"/>
                                          <w:marTop w:val="0"/>
                                          <w:marBottom w:val="0"/>
                                          <w:divBdr>
                                            <w:top w:val="none" w:sz="0" w:space="0" w:color="auto"/>
                                            <w:left w:val="none" w:sz="0" w:space="0" w:color="auto"/>
                                            <w:bottom w:val="none" w:sz="0" w:space="0" w:color="auto"/>
                                            <w:right w:val="none" w:sz="0" w:space="0" w:color="auto"/>
                                          </w:divBdr>
                                        </w:div>
                                        <w:div w:id="174002859">
                                          <w:marLeft w:val="0"/>
                                          <w:marRight w:val="0"/>
                                          <w:marTop w:val="0"/>
                                          <w:marBottom w:val="0"/>
                                          <w:divBdr>
                                            <w:top w:val="none" w:sz="0" w:space="0" w:color="auto"/>
                                            <w:left w:val="none" w:sz="0" w:space="0" w:color="auto"/>
                                            <w:bottom w:val="none" w:sz="0" w:space="0" w:color="auto"/>
                                            <w:right w:val="none" w:sz="0" w:space="0" w:color="auto"/>
                                          </w:divBdr>
                                        </w:div>
                                        <w:div w:id="1170293485">
                                          <w:marLeft w:val="0"/>
                                          <w:marRight w:val="0"/>
                                          <w:marTop w:val="0"/>
                                          <w:marBottom w:val="0"/>
                                          <w:divBdr>
                                            <w:top w:val="none" w:sz="0" w:space="0" w:color="auto"/>
                                            <w:left w:val="none" w:sz="0" w:space="0" w:color="auto"/>
                                            <w:bottom w:val="none" w:sz="0" w:space="0" w:color="auto"/>
                                            <w:right w:val="none" w:sz="0" w:space="0" w:color="auto"/>
                                          </w:divBdr>
                                        </w:div>
                                        <w:div w:id="190656683">
                                          <w:marLeft w:val="0"/>
                                          <w:marRight w:val="0"/>
                                          <w:marTop w:val="0"/>
                                          <w:marBottom w:val="0"/>
                                          <w:divBdr>
                                            <w:top w:val="none" w:sz="0" w:space="0" w:color="auto"/>
                                            <w:left w:val="none" w:sz="0" w:space="0" w:color="auto"/>
                                            <w:bottom w:val="none" w:sz="0" w:space="0" w:color="auto"/>
                                            <w:right w:val="none" w:sz="0" w:space="0" w:color="auto"/>
                                          </w:divBdr>
                                        </w:div>
                                        <w:div w:id="581570667">
                                          <w:marLeft w:val="0"/>
                                          <w:marRight w:val="0"/>
                                          <w:marTop w:val="0"/>
                                          <w:marBottom w:val="0"/>
                                          <w:divBdr>
                                            <w:top w:val="none" w:sz="0" w:space="0" w:color="auto"/>
                                            <w:left w:val="none" w:sz="0" w:space="0" w:color="auto"/>
                                            <w:bottom w:val="none" w:sz="0" w:space="0" w:color="auto"/>
                                            <w:right w:val="none" w:sz="0" w:space="0" w:color="auto"/>
                                          </w:divBdr>
                                        </w:div>
                                        <w:div w:id="1908488805">
                                          <w:marLeft w:val="0"/>
                                          <w:marRight w:val="0"/>
                                          <w:marTop w:val="0"/>
                                          <w:marBottom w:val="0"/>
                                          <w:divBdr>
                                            <w:top w:val="none" w:sz="0" w:space="0" w:color="auto"/>
                                            <w:left w:val="none" w:sz="0" w:space="0" w:color="auto"/>
                                            <w:bottom w:val="none" w:sz="0" w:space="0" w:color="auto"/>
                                            <w:right w:val="none" w:sz="0" w:space="0" w:color="auto"/>
                                          </w:divBdr>
                                        </w:div>
                                        <w:div w:id="1463426850">
                                          <w:marLeft w:val="0"/>
                                          <w:marRight w:val="0"/>
                                          <w:marTop w:val="0"/>
                                          <w:marBottom w:val="0"/>
                                          <w:divBdr>
                                            <w:top w:val="none" w:sz="0" w:space="0" w:color="auto"/>
                                            <w:left w:val="none" w:sz="0" w:space="0" w:color="auto"/>
                                            <w:bottom w:val="none" w:sz="0" w:space="0" w:color="auto"/>
                                            <w:right w:val="none" w:sz="0" w:space="0" w:color="auto"/>
                                          </w:divBdr>
                                        </w:div>
                                        <w:div w:id="2041658972">
                                          <w:marLeft w:val="0"/>
                                          <w:marRight w:val="0"/>
                                          <w:marTop w:val="0"/>
                                          <w:marBottom w:val="0"/>
                                          <w:divBdr>
                                            <w:top w:val="none" w:sz="0" w:space="0" w:color="auto"/>
                                            <w:left w:val="none" w:sz="0" w:space="0" w:color="auto"/>
                                            <w:bottom w:val="none" w:sz="0" w:space="0" w:color="auto"/>
                                            <w:right w:val="none" w:sz="0" w:space="0" w:color="auto"/>
                                          </w:divBdr>
                                        </w:div>
                                        <w:div w:id="1963077760">
                                          <w:marLeft w:val="0"/>
                                          <w:marRight w:val="0"/>
                                          <w:marTop w:val="0"/>
                                          <w:marBottom w:val="0"/>
                                          <w:divBdr>
                                            <w:top w:val="none" w:sz="0" w:space="0" w:color="auto"/>
                                            <w:left w:val="none" w:sz="0" w:space="0" w:color="auto"/>
                                            <w:bottom w:val="none" w:sz="0" w:space="0" w:color="auto"/>
                                            <w:right w:val="none" w:sz="0" w:space="0" w:color="auto"/>
                                          </w:divBdr>
                                        </w:div>
                                        <w:div w:id="886142328">
                                          <w:marLeft w:val="0"/>
                                          <w:marRight w:val="0"/>
                                          <w:marTop w:val="0"/>
                                          <w:marBottom w:val="0"/>
                                          <w:divBdr>
                                            <w:top w:val="none" w:sz="0" w:space="0" w:color="auto"/>
                                            <w:left w:val="none" w:sz="0" w:space="0" w:color="auto"/>
                                            <w:bottom w:val="none" w:sz="0" w:space="0" w:color="auto"/>
                                            <w:right w:val="none" w:sz="0" w:space="0" w:color="auto"/>
                                          </w:divBdr>
                                        </w:div>
                                        <w:div w:id="961299943">
                                          <w:marLeft w:val="0"/>
                                          <w:marRight w:val="0"/>
                                          <w:marTop w:val="0"/>
                                          <w:marBottom w:val="0"/>
                                          <w:divBdr>
                                            <w:top w:val="none" w:sz="0" w:space="0" w:color="auto"/>
                                            <w:left w:val="none" w:sz="0" w:space="0" w:color="auto"/>
                                            <w:bottom w:val="none" w:sz="0" w:space="0" w:color="auto"/>
                                            <w:right w:val="none" w:sz="0" w:space="0" w:color="auto"/>
                                          </w:divBdr>
                                        </w:div>
                                        <w:div w:id="1300650695">
                                          <w:marLeft w:val="0"/>
                                          <w:marRight w:val="0"/>
                                          <w:marTop w:val="0"/>
                                          <w:marBottom w:val="0"/>
                                          <w:divBdr>
                                            <w:top w:val="none" w:sz="0" w:space="0" w:color="auto"/>
                                            <w:left w:val="none" w:sz="0" w:space="0" w:color="auto"/>
                                            <w:bottom w:val="none" w:sz="0" w:space="0" w:color="auto"/>
                                            <w:right w:val="none" w:sz="0" w:space="0" w:color="auto"/>
                                          </w:divBdr>
                                        </w:div>
                                        <w:div w:id="899367636">
                                          <w:marLeft w:val="0"/>
                                          <w:marRight w:val="0"/>
                                          <w:marTop w:val="0"/>
                                          <w:marBottom w:val="0"/>
                                          <w:divBdr>
                                            <w:top w:val="none" w:sz="0" w:space="0" w:color="auto"/>
                                            <w:left w:val="none" w:sz="0" w:space="0" w:color="auto"/>
                                            <w:bottom w:val="none" w:sz="0" w:space="0" w:color="auto"/>
                                            <w:right w:val="none" w:sz="0" w:space="0" w:color="auto"/>
                                          </w:divBdr>
                                        </w:div>
                                        <w:div w:id="1375809940">
                                          <w:marLeft w:val="0"/>
                                          <w:marRight w:val="0"/>
                                          <w:marTop w:val="0"/>
                                          <w:marBottom w:val="0"/>
                                          <w:divBdr>
                                            <w:top w:val="none" w:sz="0" w:space="0" w:color="auto"/>
                                            <w:left w:val="none" w:sz="0" w:space="0" w:color="auto"/>
                                            <w:bottom w:val="none" w:sz="0" w:space="0" w:color="auto"/>
                                            <w:right w:val="none" w:sz="0" w:space="0" w:color="auto"/>
                                          </w:divBdr>
                                        </w:div>
                                        <w:div w:id="18914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aike.baidu.com/link?url=sgDwTT8gXLJp7iT32F7EGKPRCsI7tOsh2SsawMHrO5X7Zlm9dtWUoeMhOkAWTVAr1PrK5kwvMdRNvq4EoasKKa" TargetMode="External"/><Relationship Id="rId13" Type="http://schemas.openxmlformats.org/officeDocument/2006/relationships/hyperlink" Target="http://baike.baidu.com/view/20793.htm" TargetMode="External"/><Relationship Id="rId18" Type="http://schemas.openxmlformats.org/officeDocument/2006/relationships/hyperlink" Target="http://baike.baidu.com/link?url=sgDwTT8gXLJp7iT32F7EGKPRCsI7tOsh2SsawMHrO5X7Zlm9dtWUoeMhOkAWTVAr1PrK5kwvMdRNvq4EoasKKa" TargetMode="External"/><Relationship Id="rId3" Type="http://schemas.openxmlformats.org/officeDocument/2006/relationships/webSettings" Target="webSettings.xml"/><Relationship Id="rId21" Type="http://schemas.openxmlformats.org/officeDocument/2006/relationships/hyperlink" Target="http://baike.baidu.com/link?url=sgDwTT8gXLJp7iT32F7EGKPRCsI7tOsh2SsawMHrO5X7Zlm9dtWUoeMhOkAWTVAr1PrK5kwvMdRNvq4EoasKKa" TargetMode="External"/><Relationship Id="rId7" Type="http://schemas.openxmlformats.org/officeDocument/2006/relationships/hyperlink" Target="http://baike.baidu.com/link?url=sgDwTT8gXLJp7iT32F7EGKPRCsI7tOsh2SsawMHrO5X7Zlm9dtWUoeMhOkAWTVAr1PrK5kwvMdRNvq4EoasKKa" TargetMode="External"/><Relationship Id="rId12" Type="http://schemas.openxmlformats.org/officeDocument/2006/relationships/hyperlink" Target="http://baike.baidu.com/view/4601001.htm" TargetMode="External"/><Relationship Id="rId17" Type="http://schemas.openxmlformats.org/officeDocument/2006/relationships/hyperlink" Target="http://baike.baidu.com/link?url=sgDwTT8gXLJp7iT32F7EGKPRCsI7tOsh2SsawMHrO5X7Zlm9dtWUoeMhOkAWTVAr1PrK5kwvMdRNvq4EoasKKa" TargetMode="External"/><Relationship Id="rId2" Type="http://schemas.openxmlformats.org/officeDocument/2006/relationships/settings" Target="settings.xml"/><Relationship Id="rId16" Type="http://schemas.openxmlformats.org/officeDocument/2006/relationships/hyperlink" Target="http://baike.baidu.com/view/20447.htm" TargetMode="External"/><Relationship Id="rId20" Type="http://schemas.openxmlformats.org/officeDocument/2006/relationships/hyperlink" Target="http://baike.baidu.com/link?url=sgDwTT8gXLJp7iT32F7EGKPRCsI7tOsh2SsawMHrO5X7Zlm9dtWUoeMhOkAWTVAr1PrK5kwvMdRNvq4EoasKKa" TargetMode="External"/><Relationship Id="rId1" Type="http://schemas.openxmlformats.org/officeDocument/2006/relationships/styles" Target="styles.xml"/><Relationship Id="rId6" Type="http://schemas.openxmlformats.org/officeDocument/2006/relationships/hyperlink" Target="http://baike.baidu.com/link?url=sgDwTT8gXLJp7iT32F7EGKPRCsI7tOsh2SsawMHrO5X7Zlm9dtWUoeMhOkAWTVAr1PrK5kwvMdRNvq4EoasKKa" TargetMode="External"/><Relationship Id="rId11" Type="http://schemas.openxmlformats.org/officeDocument/2006/relationships/hyperlink" Target="http://baike.baidu.com/link?url=sgDwTT8gXLJp7iT32F7EGKPRCsI7tOsh2SsawMHrO5X7Zlm9dtWUoeMhOkAWTVAr1PrK5kwvMdRNvq4EoasKKa" TargetMode="External"/><Relationship Id="rId5" Type="http://schemas.openxmlformats.org/officeDocument/2006/relationships/hyperlink" Target="http://baike.baidu.com/link?url=sgDwTT8gXLJp7iT32F7EGKPRCsI7tOsh2SsawMHrO5X7Zlm9dtWUoeMhOkAWTVAr1PrK5kwvMdRNvq4EoasKKa" TargetMode="External"/><Relationship Id="rId15" Type="http://schemas.openxmlformats.org/officeDocument/2006/relationships/hyperlink" Target="http://baike.baidu.com/link?url=sgDwTT8gXLJp7iT32F7EGKPRCsI7tOsh2SsawMHrO5X7Zlm9dtWUoeMhOkAWTVAr1PrK5kwvMdRNvq4EoasKKa" TargetMode="External"/><Relationship Id="rId23" Type="http://schemas.openxmlformats.org/officeDocument/2006/relationships/theme" Target="theme/theme1.xml"/><Relationship Id="rId10" Type="http://schemas.openxmlformats.org/officeDocument/2006/relationships/hyperlink" Target="http://baike.baidu.com/link?url=sgDwTT8gXLJp7iT32F7EGKPRCsI7tOsh2SsawMHrO5X7Zlm9dtWUoeMhOkAWTVAr1PrK5kwvMdRNvq4EoasKKa" TargetMode="External"/><Relationship Id="rId19" Type="http://schemas.openxmlformats.org/officeDocument/2006/relationships/hyperlink" Target="http://baike.baidu.com/link?url=sgDwTT8gXLJp7iT32F7EGKPRCsI7tOsh2SsawMHrO5X7Zlm9dtWUoeMhOkAWTVAr1PrK5kwvMdRNvq4EoasKKa" TargetMode="External"/><Relationship Id="rId4" Type="http://schemas.openxmlformats.org/officeDocument/2006/relationships/hyperlink" Target="http://baike.baidu.com/link?url=sgDwTT8gXLJp7iT32F7EGKPRCsI7tOsh2SsawMHrO5X7Zlm9dtWUoeMhOkAWTVAr1PrK5kwvMdRNvq4EoasKKa" TargetMode="External"/><Relationship Id="rId9" Type="http://schemas.openxmlformats.org/officeDocument/2006/relationships/hyperlink" Target="http://baike.baidu.com/link?url=sgDwTT8gXLJp7iT32F7EGKPRCsI7tOsh2SsawMHrO5X7Zlm9dtWUoeMhOkAWTVAr1PrK5kwvMdRNvq4EoasKKa" TargetMode="External"/><Relationship Id="rId14" Type="http://schemas.openxmlformats.org/officeDocument/2006/relationships/hyperlink" Target="http://baike.baidu.com/link?url=sgDwTT8gXLJp7iT32F7EGKPRCsI7tOsh2SsawMHrO5X7Zlm9dtWUoeMhOkAWTVAr1PrK5kwvMdRNvq4EoasKKa" TargetMode="Externa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9</Pages>
  <Words>1510</Words>
  <Characters>8607</Characters>
  <Application>Microsoft Office Word</Application>
  <DocSecurity>0</DocSecurity>
  <Lines>71</Lines>
  <Paragraphs>20</Paragraphs>
  <ScaleCrop>false</ScaleCrop>
  <Company/>
  <LinksUpToDate>false</LinksUpToDate>
  <CharactersWithSpaces>10097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fz</dc:creator>
  <cp:lastModifiedBy>fz</cp:lastModifiedBy>
  <cp:revision>1</cp:revision>
  <dcterms:created xsi:type="dcterms:W3CDTF">2014-05-26T08:25:00Z</dcterms:created>
  <dcterms:modified xsi:type="dcterms:W3CDTF">2014-05-26T08:58:00Z</dcterms:modified>
</cp:coreProperties>
</file>